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pPr w:leftFromText="180" w:rightFromText="180" w:vertAnchor="text" w:horzAnchor="margin" w:tblpY="2968"/>
        <w:tblW w:w="936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620" w:firstRow="1" w:lastRow="0" w:firstColumn="0" w:lastColumn="0" w:noHBand="1" w:noVBand="1"/>
      </w:tblPr>
      <w:tblGrid>
        <w:gridCol w:w="3149"/>
        <w:gridCol w:w="6211"/>
      </w:tblGrid>
      <w:tr w:rsidR="00B2238E" w14:paraId="73157814" w14:textId="77777777" w:rsidTr="008D4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tcW w:w="31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79BC9FFA" w14:textId="77777777" w:rsidR="00102E54" w:rsidRPr="008D4F94" w:rsidRDefault="00B2238E" w:rsidP="00B2238E">
            <w:pPr>
              <w:jc w:val="center"/>
              <w:rPr>
                <w:rFonts w:ascii="Tahoma" w:hAnsi="Tahoma" w:cs="Tahoma"/>
                <w:sz w:val="60"/>
                <w:szCs w:val="60"/>
              </w:rPr>
            </w:pPr>
            <w:r w:rsidRPr="008D4F94">
              <w:rPr>
                <w:rFonts w:ascii="Tahoma" w:hAnsi="Tahoma" w:cs="Tahoma"/>
                <w:sz w:val="60"/>
                <w:szCs w:val="60"/>
              </w:rPr>
              <w:t>Dates</w:t>
            </w:r>
          </w:p>
        </w:tc>
        <w:tc>
          <w:tcPr>
            <w:tcW w:w="6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5452445D" w14:textId="77777777" w:rsidR="00102E54" w:rsidRPr="008D4F94" w:rsidRDefault="00B2238E" w:rsidP="00B2238E">
            <w:pPr>
              <w:jc w:val="center"/>
              <w:rPr>
                <w:rFonts w:ascii="Tahoma" w:hAnsi="Tahoma" w:cs="Tahoma"/>
                <w:sz w:val="60"/>
                <w:szCs w:val="60"/>
              </w:rPr>
            </w:pPr>
            <w:r w:rsidRPr="008D4F94">
              <w:rPr>
                <w:rFonts w:ascii="Tahoma" w:hAnsi="Tahoma" w:cs="Tahoma"/>
                <w:sz w:val="60"/>
                <w:szCs w:val="60"/>
              </w:rPr>
              <w:t>Course</w:t>
            </w:r>
          </w:p>
        </w:tc>
      </w:tr>
      <w:tr w:rsidR="00B2238E" w14:paraId="768E80B8" w14:textId="77777777" w:rsidTr="008D4F94">
        <w:trPr>
          <w:trHeight w:val="606"/>
        </w:trPr>
        <w:tc>
          <w:tcPr>
            <w:tcW w:w="3149" w:type="dxa"/>
            <w:tcBorders>
              <w:top w:val="single" w:sz="4" w:space="0" w:color="FFFFFF" w:themeColor="background1"/>
            </w:tcBorders>
          </w:tcPr>
          <w:p w14:paraId="19AC7E5F" w14:textId="77777777" w:rsidR="00102E54" w:rsidRPr="008D4F94" w:rsidRDefault="00650FBE" w:rsidP="008D4F94">
            <w:pPr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>17/02 – 27/02</w:t>
            </w:r>
          </w:p>
        </w:tc>
        <w:tc>
          <w:tcPr>
            <w:tcW w:w="6211" w:type="dxa"/>
            <w:tcBorders>
              <w:top w:val="single" w:sz="4" w:space="0" w:color="FFFFFF" w:themeColor="background1"/>
            </w:tcBorders>
          </w:tcPr>
          <w:p w14:paraId="0978B398" w14:textId="77777777" w:rsidR="00102E54" w:rsidRPr="00650FBE" w:rsidRDefault="00650FBE" w:rsidP="008D4F9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50FBE">
              <w:rPr>
                <w:rFonts w:ascii="Tahoma" w:hAnsi="Tahoma" w:cs="Tahoma"/>
                <w:sz w:val="32"/>
                <w:szCs w:val="32"/>
              </w:rPr>
              <w:t xml:space="preserve">Employability </w:t>
            </w:r>
            <w:r w:rsidR="009657E4">
              <w:rPr>
                <w:rFonts w:ascii="Tahoma" w:hAnsi="Tahoma" w:cs="Tahoma"/>
                <w:sz w:val="32"/>
                <w:szCs w:val="32"/>
              </w:rPr>
              <w:t xml:space="preserve">Over 50s </w:t>
            </w:r>
            <w:r w:rsidRPr="00650FBE">
              <w:rPr>
                <w:rFonts w:ascii="Tahoma" w:hAnsi="Tahoma" w:cs="Tahoma"/>
                <w:sz w:val="32"/>
                <w:szCs w:val="32"/>
              </w:rPr>
              <w:t xml:space="preserve">pathway – gain knowledge/skills in customer service, support with CV, interview preparation and mock interview. </w:t>
            </w:r>
          </w:p>
        </w:tc>
      </w:tr>
      <w:tr w:rsidR="008D4F94" w14:paraId="0F21A151" w14:textId="77777777" w:rsidTr="008D4F94">
        <w:trPr>
          <w:trHeight w:val="558"/>
        </w:trPr>
        <w:tc>
          <w:tcPr>
            <w:tcW w:w="3149" w:type="dxa"/>
          </w:tcPr>
          <w:p w14:paraId="53ECFD04" w14:textId="77777777" w:rsidR="008D4F94" w:rsidRPr="008D4F94" w:rsidRDefault="00650FBE" w:rsidP="008D4F94">
            <w:pPr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>23/02 – 06/03</w:t>
            </w:r>
          </w:p>
        </w:tc>
        <w:tc>
          <w:tcPr>
            <w:tcW w:w="6211" w:type="dxa"/>
          </w:tcPr>
          <w:p w14:paraId="45B36B21" w14:textId="77777777" w:rsidR="008D4F94" w:rsidRDefault="00650FBE" w:rsidP="008D4F94">
            <w:pPr>
              <w:jc w:val="center"/>
            </w:pPr>
            <w:r>
              <w:rPr>
                <w:rFonts w:ascii="Tahoma" w:hAnsi="Tahoma" w:cs="Tahoma"/>
                <w:sz w:val="32"/>
              </w:rPr>
              <w:t xml:space="preserve">Step in to Hospitality – get ready for the seasonal job vacancies – Complete a Hospitality course with Customer service. </w:t>
            </w:r>
          </w:p>
        </w:tc>
      </w:tr>
      <w:tr w:rsidR="008D4F94" w14:paraId="092B67FE" w14:textId="77777777" w:rsidTr="008D4F94">
        <w:trPr>
          <w:trHeight w:val="552"/>
        </w:trPr>
        <w:tc>
          <w:tcPr>
            <w:tcW w:w="3149" w:type="dxa"/>
          </w:tcPr>
          <w:p w14:paraId="1836491D" w14:textId="77777777" w:rsidR="008D4F94" w:rsidRPr="008D4F94" w:rsidRDefault="00650FBE" w:rsidP="008D4F94">
            <w:pPr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 xml:space="preserve">09/03 – 30/03 </w:t>
            </w:r>
          </w:p>
        </w:tc>
        <w:tc>
          <w:tcPr>
            <w:tcW w:w="6211" w:type="dxa"/>
          </w:tcPr>
          <w:p w14:paraId="759FA936" w14:textId="46AA91E3" w:rsidR="008D4F94" w:rsidRDefault="00650FBE" w:rsidP="008D4F94">
            <w:pPr>
              <w:jc w:val="center"/>
            </w:pPr>
            <w:r>
              <w:rPr>
                <w:rFonts w:ascii="Tahoma" w:hAnsi="Tahoma" w:cs="Tahoma"/>
                <w:sz w:val="32"/>
              </w:rPr>
              <w:t>Teaching Assistant Pathway, complete qualifications in Intro to childcare, Safeguarding and Mental Health, Gu</w:t>
            </w:r>
            <w:r w:rsidR="00C10E69">
              <w:rPr>
                <w:rFonts w:ascii="Tahoma" w:hAnsi="Tahoma" w:cs="Tahoma"/>
                <w:sz w:val="32"/>
              </w:rPr>
              <w:t>ar</w:t>
            </w:r>
            <w:r>
              <w:rPr>
                <w:rFonts w:ascii="Tahoma" w:hAnsi="Tahoma" w:cs="Tahoma"/>
                <w:sz w:val="32"/>
              </w:rPr>
              <w:t xml:space="preserve">anteed interview on completion. </w:t>
            </w:r>
          </w:p>
        </w:tc>
      </w:tr>
      <w:tr w:rsidR="008D4F94" w14:paraId="10080D3A" w14:textId="77777777" w:rsidTr="008D4F94">
        <w:trPr>
          <w:trHeight w:val="546"/>
        </w:trPr>
        <w:tc>
          <w:tcPr>
            <w:tcW w:w="3149" w:type="dxa"/>
          </w:tcPr>
          <w:p w14:paraId="614139FD" w14:textId="77777777" w:rsidR="008D4F94" w:rsidRPr="008D4F94" w:rsidRDefault="00650FBE" w:rsidP="008D4F94">
            <w:pPr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 xml:space="preserve">01/04 – 30/04 </w:t>
            </w:r>
          </w:p>
        </w:tc>
        <w:tc>
          <w:tcPr>
            <w:tcW w:w="6211" w:type="dxa"/>
          </w:tcPr>
          <w:p w14:paraId="1E5A7A06" w14:textId="77777777" w:rsidR="008D4F94" w:rsidRDefault="00650FBE" w:rsidP="008D4F94">
            <w:pPr>
              <w:jc w:val="center"/>
            </w:pPr>
            <w:r>
              <w:rPr>
                <w:rFonts w:ascii="Tahoma" w:hAnsi="Tahoma" w:cs="Tahoma"/>
                <w:sz w:val="32"/>
              </w:rPr>
              <w:t xml:space="preserve">CSCS Pathway – Climate Change and Health/Safety Level 1 Certificate, prepare to pass the CSCS exams and gain your CSCS card* </w:t>
            </w:r>
          </w:p>
        </w:tc>
      </w:tr>
      <w:tr w:rsidR="008D4F94" w14:paraId="377470B9" w14:textId="77777777" w:rsidTr="008D4F94">
        <w:trPr>
          <w:trHeight w:val="570"/>
        </w:trPr>
        <w:tc>
          <w:tcPr>
            <w:tcW w:w="3149" w:type="dxa"/>
          </w:tcPr>
          <w:p w14:paraId="1FF023C4" w14:textId="77777777" w:rsidR="008D4F94" w:rsidRPr="008D4F94" w:rsidRDefault="00650FBE" w:rsidP="008D4F94">
            <w:pPr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 xml:space="preserve">30/03 – 24/04 </w:t>
            </w:r>
          </w:p>
        </w:tc>
        <w:tc>
          <w:tcPr>
            <w:tcW w:w="6211" w:type="dxa"/>
          </w:tcPr>
          <w:p w14:paraId="5A98EACC" w14:textId="77777777" w:rsidR="008D4F94" w:rsidRDefault="00650FBE" w:rsidP="008D4F94">
            <w:pPr>
              <w:jc w:val="center"/>
            </w:pPr>
            <w:r w:rsidRPr="00650FBE">
              <w:rPr>
                <w:rFonts w:ascii="Tahoma" w:hAnsi="Tahoma" w:cs="Tahoma"/>
                <w:sz w:val="32"/>
                <w:szCs w:val="32"/>
              </w:rPr>
              <w:t>Employability pathway – gain knowledge/skills in customer service, support with CV, interview preparation and mock interview.</w:t>
            </w:r>
          </w:p>
        </w:tc>
      </w:tr>
      <w:tr w:rsidR="008D4F94" w14:paraId="19D5DE83" w14:textId="77777777" w:rsidTr="008D4F94">
        <w:trPr>
          <w:trHeight w:val="551"/>
        </w:trPr>
        <w:tc>
          <w:tcPr>
            <w:tcW w:w="3149" w:type="dxa"/>
          </w:tcPr>
          <w:p w14:paraId="0915302B" w14:textId="77777777" w:rsidR="008D4F94" w:rsidRPr="008D4F94" w:rsidRDefault="00650FBE" w:rsidP="008D4F94">
            <w:pPr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>27/04 – 28/05</w:t>
            </w:r>
          </w:p>
        </w:tc>
        <w:tc>
          <w:tcPr>
            <w:tcW w:w="6211" w:type="dxa"/>
          </w:tcPr>
          <w:p w14:paraId="0CE595A0" w14:textId="7331806C" w:rsidR="00650FBE" w:rsidRDefault="00650FBE" w:rsidP="008D4F94">
            <w:pPr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>Gu</w:t>
            </w:r>
            <w:r w:rsidR="00C10E69">
              <w:rPr>
                <w:rFonts w:ascii="Tahoma" w:hAnsi="Tahoma" w:cs="Tahoma"/>
                <w:sz w:val="32"/>
              </w:rPr>
              <w:t>ar</w:t>
            </w:r>
            <w:r>
              <w:rPr>
                <w:rFonts w:ascii="Tahoma" w:hAnsi="Tahoma" w:cs="Tahoma"/>
                <w:sz w:val="32"/>
              </w:rPr>
              <w:t xml:space="preserve">anteed Interview* </w:t>
            </w:r>
          </w:p>
          <w:p w14:paraId="5EA9D0D9" w14:textId="77777777" w:rsidR="00650FBE" w:rsidRDefault="00650FBE" w:rsidP="008D4F94">
            <w:pPr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 xml:space="preserve">Northridge Care and Education. </w:t>
            </w:r>
          </w:p>
          <w:p w14:paraId="33BDF7BD" w14:textId="77777777" w:rsidR="008D4F94" w:rsidRDefault="00650FBE" w:rsidP="008D4F94">
            <w:pPr>
              <w:jc w:val="center"/>
            </w:pPr>
            <w:r>
              <w:rPr>
                <w:rFonts w:ascii="Tahoma" w:hAnsi="Tahoma" w:cs="Tahoma"/>
                <w:sz w:val="32"/>
              </w:rPr>
              <w:t xml:space="preserve">Gain the knowledge skills in Childcare, Safeguarding and Mental Health. </w:t>
            </w:r>
          </w:p>
        </w:tc>
      </w:tr>
    </w:tbl>
    <w:p w14:paraId="3CC5FAB1" w14:textId="77777777" w:rsidR="002328D7" w:rsidRDefault="00650F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F2D7F" wp14:editId="36F128C5">
                <wp:simplePos x="0" y="0"/>
                <wp:positionH relativeFrom="margin">
                  <wp:posOffset>2049780</wp:posOffset>
                </wp:positionH>
                <wp:positionV relativeFrom="page">
                  <wp:posOffset>9525000</wp:posOffset>
                </wp:positionV>
                <wp:extent cx="3825240" cy="533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2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9A430" w14:textId="77777777" w:rsidR="00102E54" w:rsidRPr="00102E54" w:rsidRDefault="00650FBE" w:rsidP="00102E54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  <w:t>morecambe</w:t>
                            </w:r>
                            <w:r w:rsidR="00B2238E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  <w:t>@p</w:t>
                            </w:r>
                            <w:r w:rsidR="00102E5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  <w:t>hx</w:t>
                            </w:r>
                            <w:r w:rsidR="00B2238E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  <w:t>training.co.uk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F2D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1.4pt;margin-top:750pt;width:301.2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U4LQIAAFEEAAAOAAAAZHJzL2Uyb0RvYy54bWysVN9v2jAQfp+0/8Hy+0iA0HURoWKtmCZV&#10;bSWY+mwcm0SyfZ5tSNhfv7MDFHV7mvbinO/O9+P77jK/67UiB+F8C6ai41FOiTAc6tbsKvpjs/p0&#10;S4kPzNRMgREVPQpP7xYfP8w7W4oJNKBq4QgGMb7sbEWbEGyZZZ43QjM/AisMGiU4zQJe3S6rHesw&#10;ulbZJM9vsg5cbR1w4T1qHwYjXaT4UgoenqX0IhBVUawtpNOlcxvPbDFn5c4x27T8VAb7hyo0aw0m&#10;vYR6YIGRvWv/CKVb7sCDDCMOOgMpWy5SD9jNOH/XzbphVqReEBxvLzD5/xeWPx1eHGnrihaUGKaR&#10;oo3oA/kKPSkiOp31JTqtLbqFHtXI8lnvURmb7qXT8YvtELQjzscLtjEYR+X0djKbFGjiaJtNp0We&#10;wM/eXlvnwzcBmkShog65S5Cyw6MPWAm6nl1iMgOrVqnEnzKkq+jNdJanBxcLvlAGH8YehlqjFPpt&#10;f2psC/UR+3IwzIW3fNVi8kfmwwtzOAhYLw53eMZDKsAkcJIoacD9+ps++iM/aKWkw8GqqP+5Z05Q&#10;or4bZO7LuIgwhHQpZp8neHHXlu21xez1PeDsjnGNLE9i9A/qLEoH+hV3YBmzookZjrkrGs7ifRjG&#10;HXeIi+UyOeHsWRYezdryGDrCGaHd9K/M2RP+AZl7gvMIsvIdDYPvQMRyH0C2iaMI8IDqCXec20Td&#10;acfiYlzfk9fbn2DxGwAA//8DAFBLAwQUAAYACAAAACEAsk6LVuIAAAANAQAADwAAAGRycy9kb3du&#10;cmV2LnhtbEyPzU7DMBCE70i8g7VI3KiNISiEOFUVqUJCcGjphdsmdpMI/4TYbQNPz/YEx50ZzX5T&#10;Lmdn2dFMcQhewe1CADO+DXrwnYLd+/omBxYTeo02eKPg20RYVpcXJRY6nPzGHLepY1TiY4EK+pTG&#10;gvPY9sZhXITRePL2YXKY6Jw6ric8UbmzXArxwB0Onj70OJq6N+3n9uAUvNTrN9w00uU/tn5+3a/G&#10;r91HptT11bx6ApbMnP7CcMYndKiIqQkHryOzCu6kJPRERiYEraLIo8wksOYs5fcCeFXy/yuqXwAA&#10;AP//AwBQSwECLQAUAAYACAAAACEAtoM4kv4AAADhAQAAEwAAAAAAAAAAAAAAAAAAAAAAW0NvbnRl&#10;bnRfVHlwZXNdLnhtbFBLAQItABQABgAIAAAAIQA4/SH/1gAAAJQBAAALAAAAAAAAAAAAAAAAAC8B&#10;AABfcmVscy8ucmVsc1BLAQItABQABgAIAAAAIQB++MU4LQIAAFEEAAAOAAAAAAAAAAAAAAAAAC4C&#10;AABkcnMvZTJvRG9jLnhtbFBLAQItABQABgAIAAAAIQCyTotW4gAAAA0BAAAPAAAAAAAAAAAAAAAA&#10;AIcEAABkcnMvZG93bnJldi54bWxQSwUGAAAAAAQABADzAAAAlgUAAAAA&#10;" filled="f" stroked="f" strokeweight=".5pt">
                <v:textbox>
                  <w:txbxContent>
                    <w:p w14:paraId="38D9A430" w14:textId="77777777" w:rsidR="00102E54" w:rsidRPr="00102E54" w:rsidRDefault="00650FBE" w:rsidP="00102E54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  <w:t>morecambe</w:t>
                      </w:r>
                      <w:r w:rsidR="00B2238E"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  <w:t>@p</w:t>
                      </w:r>
                      <w:r w:rsidR="00102E54"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  <w:t>hx</w:t>
                      </w:r>
                      <w:r w:rsidR="00B2238E"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  <w:t>training.co.uk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2238E">
        <w:rPr>
          <w:noProof/>
        </w:rPr>
        <w:drawing>
          <wp:anchor distT="0" distB="0" distL="114300" distR="114300" simplePos="0" relativeHeight="251658240" behindDoc="1" locked="0" layoutInCell="1" allowOverlap="1" wp14:anchorId="5CB5D9EB" wp14:editId="4775E9B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8245" cy="10677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rses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3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49137" wp14:editId="0B939C23">
                <wp:simplePos x="0" y="0"/>
                <wp:positionH relativeFrom="margin">
                  <wp:align>left</wp:align>
                </wp:positionH>
                <wp:positionV relativeFrom="page">
                  <wp:posOffset>9553575</wp:posOffset>
                </wp:positionV>
                <wp:extent cx="1915560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56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C059A" w14:textId="77777777" w:rsidR="00102E54" w:rsidRPr="00102E54" w:rsidRDefault="00650FBE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</w:rPr>
                              <w:t>01524 748095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9137" id="Text Box 2" o:spid="_x0000_s1027" type="#_x0000_t202" style="position:absolute;margin-left:0;margin-top:752.25pt;width:150.8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UlLQIAAFgEAAAOAAAAZHJzL2Uyb0RvYy54bWysVEuP2yAQvlfqf0DcGzvPdq04q3RXqSpF&#10;uysl1Z4JhtgSMBRI7PTXd8BJNtr2VPWCB+b9fTOe33dakaNwvgFT0uEgp0QYDlVj9iX9sV19+kKJ&#10;D8xUTIERJT0JT+8XHz/MW1uIEdSgKuEIBjG+aG1J6xBskWWe10IzPwArDColOM0CXt0+qxxrMbpW&#10;2SjPZ1kLrrIOuPAeXx97JV2k+FIKHp6l9CIQVVKsLaTTpXMXz2wxZ8XeMVs3/FwG+4cqNGsMJr2G&#10;emSBkYNr/gilG+7AgwwDDjoDKRsuUg/YzTB/182mZlakXhAcb68w+f8Xlj8dXxxpqpKOKDFMI0Vb&#10;0QXyFToyiui01hdotLFoFjp8RpYv7x4fY9OddDp+sR2CesT5dMU2BuPR6W44nc5QxVE3HY8neQI/&#10;e/O2zodvAjSJQkkdcpcgZce1D1gJml5MYjIDq0apxJ8ypC3pbDzNk8NVgx7KoGPsoa81SqHbdanj&#10;ax87qE7YnoN+PLzlqwZrWDMfXpjDecCyccbDMx5SAeaCs0RJDe7X396jPdKEWkpanK+S+p8H5gQl&#10;6rtBAu+Gk0kcyHSZTD+P8OJuNbtbjTnoB8ARHuI2WZ7EaB/URZQO9CuuwjJmRRUzHHOXNFzEh9BP&#10;Pa4SF8tlMsIRtCyszcbyGDqiGhHedq/M2TMNAQl8gssksuIdG71tz8fyEEA2iaqIc4/qGX4c38Tg&#10;edXiftzek9XbD2HxGwAA//8DAFBLAwQUAAYACAAAACEAg/Bgj+AAAAAKAQAADwAAAGRycy9kb3du&#10;cmV2LnhtbEyPwU7DMBBE70j8g7VI3KjdQiAKcaoqUoWE4NDSC7dNvE0iYjvEbhv4eranctyZ0eyb&#10;fDnZXhxpDJ13GuYzBYJc7U3nGg27j/VdCiJEdAZ770jDDwVYFtdXOWbGn9yGjtvYCC5xIUMNbYxD&#10;JmWoW7IYZn4gx97ejxYjn2MjzYgnLre9XCj1KC12jj+0OFDZUv21PVgNr+X6HTfVwqa/ffnytl8N&#10;37vPROvbm2n1DCLSFC9hOOMzOhTMVPmDM0H0GnhIZDVRDwkI9u/V/AlEdZbSNAFZ5PL/hOIPAAD/&#10;/wMAUEsBAi0AFAAGAAgAAAAhALaDOJL+AAAA4QEAABMAAAAAAAAAAAAAAAAAAAAAAFtDb250ZW50&#10;X1R5cGVzXS54bWxQSwECLQAUAAYACAAAACEAOP0h/9YAAACUAQAACwAAAAAAAAAAAAAAAAAvAQAA&#10;X3JlbHMvLnJlbHNQSwECLQAUAAYACAAAACEAsOx1JS0CAABYBAAADgAAAAAAAAAAAAAAAAAuAgAA&#10;ZHJzL2Uyb0RvYy54bWxQSwECLQAUAAYACAAAACEAg/Bgj+AAAAAKAQAADwAAAAAAAAAAAAAAAACH&#10;BAAAZHJzL2Rvd25yZXYueG1sUEsFBgAAAAAEAAQA8wAAAJQFAAAAAA==&#10;" filled="f" stroked="f" strokeweight=".5pt">
                <v:textbox>
                  <w:txbxContent>
                    <w:p w14:paraId="140C059A" w14:textId="77777777" w:rsidR="00102E54" w:rsidRPr="00102E54" w:rsidRDefault="00650FBE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</w:rPr>
                        <w:t>01524 748095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2328D7" w:rsidSect="00555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19"/>
    <w:rsid w:val="00102E54"/>
    <w:rsid w:val="002328D7"/>
    <w:rsid w:val="00500019"/>
    <w:rsid w:val="005551D6"/>
    <w:rsid w:val="00650FBE"/>
    <w:rsid w:val="006E525C"/>
    <w:rsid w:val="008B02D0"/>
    <w:rsid w:val="008C03A1"/>
    <w:rsid w:val="008D4F94"/>
    <w:rsid w:val="009657E4"/>
    <w:rsid w:val="00B2238E"/>
    <w:rsid w:val="00C1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C5763"/>
  <w15:chartTrackingRefBased/>
  <w15:docId w15:val="{363026C6-FAFA-4941-8AE1-4D72BEE7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223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Smith</dc:creator>
  <cp:keywords/>
  <dc:description/>
  <cp:lastModifiedBy>Pauline Hodgson</cp:lastModifiedBy>
  <cp:revision>2</cp:revision>
  <cp:lastPrinted>2024-01-04T13:02:00Z</cp:lastPrinted>
  <dcterms:created xsi:type="dcterms:W3CDTF">2026-02-12T10:47:00Z</dcterms:created>
  <dcterms:modified xsi:type="dcterms:W3CDTF">2026-02-12T10:47:00Z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c27578d3-ab7b-4943-9581-ed5bb465d1db</vt:lpwstr>
  </property>
</Properties>
</file>