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2967" w14:textId="77777777" w:rsidR="005D4EAE" w:rsidRDefault="005D4EAE" w:rsidP="005D4EAE"/>
    <w:p w14:paraId="34EC3E4B" w14:textId="77777777" w:rsidR="005D4EAE" w:rsidRDefault="005D4EAE" w:rsidP="005D4EAE"/>
    <w:p w14:paraId="661E900C" w14:textId="1232A456" w:rsidR="005D4EAE" w:rsidRDefault="005D4EAE" w:rsidP="005D4EAE">
      <w:r w:rsidRPr="000E5AE4">
        <w:rPr>
          <w:rStyle w:val="Heading3Char"/>
        </w:rPr>
        <w:t>Job Title:</w:t>
      </w:r>
      <w:r>
        <w:tab/>
      </w:r>
      <w:r w:rsidR="000E5AE4">
        <w:tab/>
      </w:r>
      <w:r w:rsidR="00003ADB">
        <w:t>Senior Youth Group Worker</w:t>
      </w:r>
    </w:p>
    <w:p w14:paraId="01267657" w14:textId="17C118B2" w:rsidR="005D4EAE" w:rsidRDefault="005D4EAE" w:rsidP="005D4EAE">
      <w:r w:rsidRPr="000E5AE4">
        <w:rPr>
          <w:rStyle w:val="Heading3Char"/>
        </w:rPr>
        <w:t>Reporting to:</w:t>
      </w:r>
      <w:r w:rsidRPr="000E5AE4">
        <w:rPr>
          <w:rStyle w:val="Heading3Char"/>
        </w:rPr>
        <w:tab/>
      </w:r>
      <w:r w:rsidR="00032805">
        <w:t>Head</w:t>
      </w:r>
      <w:r>
        <w:t xml:space="preserve"> of Client Services</w:t>
      </w:r>
      <w:r w:rsidR="00032805">
        <w:t>, Research &amp; Development</w:t>
      </w:r>
    </w:p>
    <w:p w14:paraId="615B2D77" w14:textId="1958FD80" w:rsidR="005D4EAE" w:rsidRDefault="005D4EAE" w:rsidP="005D4EAE">
      <w:r w:rsidRPr="000E5AE4">
        <w:rPr>
          <w:rStyle w:val="Heading3Char"/>
        </w:rPr>
        <w:t>Salary:</w:t>
      </w:r>
      <w:r w:rsidRPr="005D4EAE">
        <w:rPr>
          <w:b/>
          <w:bCs/>
        </w:rPr>
        <w:t xml:space="preserve"> </w:t>
      </w:r>
      <w:r w:rsidRPr="005D4EAE">
        <w:rPr>
          <w:b/>
          <w:bCs/>
        </w:rPr>
        <w:tab/>
      </w:r>
      <w:r w:rsidR="000E5AE4">
        <w:rPr>
          <w:b/>
          <w:bCs/>
        </w:rPr>
        <w:tab/>
      </w:r>
      <w:r w:rsidR="001E7387">
        <w:rPr>
          <w:rFonts w:ascii="Calibri" w:hAnsi="Calibri" w:cs="Calibri"/>
          <w:sz w:val="24"/>
          <w:szCs w:val="24"/>
        </w:rPr>
        <w:t>£14,676.48</w:t>
      </w:r>
    </w:p>
    <w:p w14:paraId="16504A61" w14:textId="5484DA9B" w:rsidR="00D700ED" w:rsidRDefault="005D4EAE" w:rsidP="00A163A0">
      <w:pPr>
        <w:spacing w:after="0" w:line="240" w:lineRule="auto"/>
        <w:rPr>
          <w:bCs/>
          <w:sz w:val="24"/>
          <w:szCs w:val="24"/>
        </w:rPr>
      </w:pPr>
      <w:r w:rsidRPr="000E5AE4">
        <w:rPr>
          <w:rStyle w:val="Heading3Char"/>
        </w:rPr>
        <w:t>Working hours</w:t>
      </w:r>
      <w:r w:rsidRPr="005D4EAE">
        <w:rPr>
          <w:b/>
          <w:bCs/>
        </w:rPr>
        <w:t>:</w:t>
      </w:r>
      <w:r w:rsidR="000E5AE4">
        <w:rPr>
          <w:b/>
          <w:bCs/>
        </w:rPr>
        <w:tab/>
      </w:r>
      <w:r w:rsidRPr="00D360FE">
        <w:rPr>
          <w:sz w:val="24"/>
          <w:szCs w:val="24"/>
        </w:rPr>
        <w:t>24 hours</w:t>
      </w:r>
      <w:r w:rsidR="0008678F">
        <w:rPr>
          <w:sz w:val="24"/>
          <w:szCs w:val="24"/>
        </w:rPr>
        <w:t xml:space="preserve"> per week</w:t>
      </w:r>
      <w:r w:rsidR="00A163A0">
        <w:rPr>
          <w:sz w:val="24"/>
          <w:szCs w:val="24"/>
        </w:rPr>
        <w:t xml:space="preserve"> (including evenings)</w:t>
      </w:r>
    </w:p>
    <w:p w14:paraId="5E2E5C6D" w14:textId="0885F68E" w:rsidR="00055A9A" w:rsidRPr="00D360FE" w:rsidRDefault="005D4EAE" w:rsidP="00B62EAE">
      <w:pPr>
        <w:spacing w:after="0" w:line="240" w:lineRule="auto"/>
        <w:rPr>
          <w:bCs/>
          <w:sz w:val="24"/>
          <w:szCs w:val="24"/>
        </w:rPr>
      </w:pPr>
      <w:r w:rsidRPr="00D360FE">
        <w:rPr>
          <w:bCs/>
          <w:sz w:val="24"/>
          <w:szCs w:val="24"/>
        </w:rPr>
        <w:t xml:space="preserve"> </w:t>
      </w:r>
    </w:p>
    <w:p w14:paraId="561DF61F" w14:textId="4F35CE0B" w:rsidR="005D4EAE" w:rsidRPr="00D360FE" w:rsidRDefault="005D4EAE" w:rsidP="005D4EAE">
      <w:pPr>
        <w:rPr>
          <w:sz w:val="24"/>
          <w:szCs w:val="24"/>
        </w:rPr>
      </w:pPr>
      <w:r w:rsidRPr="00D700ED">
        <w:rPr>
          <w:rStyle w:val="Heading3Char"/>
        </w:rPr>
        <w:t>Location:</w:t>
      </w:r>
      <w:r w:rsidRPr="00D360FE">
        <w:rPr>
          <w:sz w:val="24"/>
          <w:szCs w:val="24"/>
        </w:rPr>
        <w:t xml:space="preserve"> </w:t>
      </w:r>
      <w:r w:rsidRPr="00D360FE">
        <w:rPr>
          <w:sz w:val="24"/>
          <w:szCs w:val="24"/>
        </w:rPr>
        <w:tab/>
      </w:r>
      <w:r w:rsidR="000E5AE4" w:rsidRPr="00D360FE">
        <w:rPr>
          <w:sz w:val="24"/>
          <w:szCs w:val="24"/>
        </w:rPr>
        <w:tab/>
      </w:r>
      <w:r w:rsidRPr="00D360FE">
        <w:rPr>
          <w:sz w:val="24"/>
          <w:szCs w:val="24"/>
        </w:rPr>
        <w:t>Slynedales, Lancaster</w:t>
      </w:r>
    </w:p>
    <w:p w14:paraId="660F677A" w14:textId="6818CC77" w:rsidR="005D4EAE" w:rsidRDefault="002B29FB" w:rsidP="005D4EAE">
      <w:r>
        <w:rPr>
          <w:rStyle w:val="Heading3Char"/>
        </w:rPr>
        <w:t>D</w:t>
      </w:r>
      <w:r w:rsidR="005D4EAE" w:rsidRPr="000E5AE4">
        <w:rPr>
          <w:rStyle w:val="Heading3Char"/>
        </w:rPr>
        <w:t xml:space="preserve">ate updated: </w:t>
      </w:r>
      <w:r w:rsidR="005D4EAE" w:rsidRPr="000E5AE4">
        <w:rPr>
          <w:rStyle w:val="Heading3Char"/>
        </w:rPr>
        <w:tab/>
      </w:r>
      <w:r w:rsidR="00142121" w:rsidRPr="00A163A0">
        <w:rPr>
          <w:rStyle w:val="Heading3Char"/>
          <w:rFonts w:ascii="NimbusSanLig" w:hAnsi="NimbusSanLig"/>
          <w:color w:val="auto"/>
        </w:rPr>
        <w:t>February 2024</w:t>
      </w:r>
    </w:p>
    <w:p w14:paraId="56FAF94D" w14:textId="77777777" w:rsidR="001E7387" w:rsidRDefault="001E7387" w:rsidP="000E5AE4">
      <w:pPr>
        <w:pStyle w:val="Heading2"/>
      </w:pPr>
    </w:p>
    <w:p w14:paraId="3D109E19" w14:textId="77777777" w:rsidR="00003ADB" w:rsidRPr="002210F0" w:rsidRDefault="00003ADB" w:rsidP="00003ADB">
      <w:pPr>
        <w:jc w:val="both"/>
        <w:rPr>
          <w:rFonts w:ascii="Calibri" w:hAnsi="Calibri" w:cs="Calibri"/>
          <w:b/>
          <w:sz w:val="24"/>
          <w:szCs w:val="24"/>
        </w:rPr>
      </w:pPr>
      <w:r w:rsidRPr="002210F0">
        <w:rPr>
          <w:rFonts w:ascii="Calibri" w:hAnsi="Calibri" w:cs="Calibri"/>
          <w:b/>
          <w:sz w:val="24"/>
          <w:szCs w:val="24"/>
        </w:rPr>
        <w:t>BACKGROUND</w:t>
      </w:r>
    </w:p>
    <w:p w14:paraId="418DF196" w14:textId="77777777" w:rsidR="00003ADB" w:rsidRDefault="00003ADB" w:rsidP="00703739">
      <w:pPr>
        <w:jc w:val="both"/>
        <w:rPr>
          <w:rFonts w:ascii="Calibri" w:hAnsi="Calibri" w:cs="Calibri"/>
          <w:sz w:val="24"/>
          <w:szCs w:val="24"/>
        </w:rPr>
      </w:pPr>
      <w:r w:rsidRPr="002210F0">
        <w:rPr>
          <w:rFonts w:ascii="Calibri" w:hAnsi="Calibri" w:cs="Calibri"/>
          <w:sz w:val="24"/>
          <w:szCs w:val="24"/>
        </w:rPr>
        <w:t xml:space="preserve">After </w:t>
      </w:r>
      <w:r>
        <w:rPr>
          <w:rFonts w:ascii="Calibri" w:hAnsi="Calibri" w:cs="Calibri"/>
          <w:sz w:val="24"/>
          <w:szCs w:val="24"/>
        </w:rPr>
        <w:t>5</w:t>
      </w:r>
      <w:r w:rsidRPr="002210F0">
        <w:rPr>
          <w:rFonts w:ascii="Calibri" w:hAnsi="Calibri" w:cs="Calibri"/>
          <w:sz w:val="24"/>
          <w:szCs w:val="24"/>
        </w:rPr>
        <w:t xml:space="preserve"> years of Action Research with groups of young people who have been affected by cancer and bereavement</w:t>
      </w:r>
      <w:r>
        <w:rPr>
          <w:rFonts w:ascii="Calibri" w:hAnsi="Calibri" w:cs="Calibri"/>
          <w:sz w:val="24"/>
          <w:szCs w:val="24"/>
        </w:rPr>
        <w:t>,</w:t>
      </w:r>
      <w:r w:rsidRPr="002210F0">
        <w:rPr>
          <w:rFonts w:ascii="Calibri" w:hAnsi="Calibri" w:cs="Calibri"/>
          <w:sz w:val="24"/>
          <w:szCs w:val="24"/>
        </w:rPr>
        <w:t xml:space="preserve"> we </w:t>
      </w:r>
      <w:r>
        <w:rPr>
          <w:rFonts w:ascii="Calibri" w:hAnsi="Calibri" w:cs="Calibri"/>
          <w:sz w:val="24"/>
          <w:szCs w:val="24"/>
        </w:rPr>
        <w:t xml:space="preserve">have developed our own model of Peer Support which has now expanded to 3 nights a week at our Slynedales centre. Young people are at the core of this service, helping to shape our delivery and learning how to hold space for one another as they develop new skills in Peer Support. </w:t>
      </w:r>
    </w:p>
    <w:p w14:paraId="44A44FA2" w14:textId="072BDDB7" w:rsidR="00003ADB" w:rsidRDefault="00003ADB" w:rsidP="00703739">
      <w:pPr>
        <w:jc w:val="both"/>
        <w:rPr>
          <w:rFonts w:ascii="Calibri" w:hAnsi="Calibri" w:cs="Calibri"/>
          <w:sz w:val="24"/>
          <w:szCs w:val="24"/>
        </w:rPr>
      </w:pPr>
      <w:r w:rsidRPr="001F3EB8">
        <w:rPr>
          <w:rFonts w:ascii="Calibri" w:hAnsi="Calibri" w:cs="Calibri"/>
          <w:sz w:val="24"/>
          <w:szCs w:val="24"/>
        </w:rPr>
        <w:t xml:space="preserve">Youth work is an important part of young people’s informal education. Through mentoring, group work and activities youth workers support young people to learn social and emotional skills, have a say </w:t>
      </w:r>
      <w:r w:rsidR="00703739">
        <w:rPr>
          <w:rFonts w:ascii="Calibri" w:hAnsi="Calibri" w:cs="Calibri"/>
          <w:sz w:val="24"/>
          <w:szCs w:val="24"/>
        </w:rPr>
        <w:t>on</w:t>
      </w:r>
      <w:r w:rsidRPr="001F3EB8">
        <w:rPr>
          <w:rFonts w:ascii="Calibri" w:hAnsi="Calibri" w:cs="Calibri"/>
          <w:sz w:val="24"/>
          <w:szCs w:val="24"/>
        </w:rPr>
        <w:t xml:space="preserve"> what is important to them, and grow in confidence to be the person they want to be.</w:t>
      </w:r>
    </w:p>
    <w:p w14:paraId="6E8FD231" w14:textId="77777777" w:rsidR="00003ADB" w:rsidRDefault="00003ADB" w:rsidP="00003ADB">
      <w:pPr>
        <w:rPr>
          <w:rFonts w:ascii="Calibri" w:hAnsi="Calibri" w:cs="Calibri"/>
          <w:sz w:val="24"/>
          <w:szCs w:val="24"/>
        </w:rPr>
      </w:pPr>
    </w:p>
    <w:p w14:paraId="1E7F8190" w14:textId="77777777" w:rsidR="00003ADB" w:rsidRDefault="00003ADB" w:rsidP="00003ADB">
      <w:pPr>
        <w:rPr>
          <w:rFonts w:ascii="Calibri" w:hAnsi="Calibri" w:cs="Calibri"/>
          <w:b/>
          <w:bCs/>
          <w:sz w:val="24"/>
          <w:szCs w:val="24"/>
        </w:rPr>
      </w:pPr>
      <w:r w:rsidRPr="001F3EB8">
        <w:rPr>
          <w:rFonts w:ascii="Calibri" w:hAnsi="Calibri" w:cs="Calibri"/>
          <w:b/>
          <w:bCs/>
          <w:sz w:val="24"/>
          <w:szCs w:val="24"/>
        </w:rPr>
        <w:t>ABOUT YOU</w:t>
      </w:r>
    </w:p>
    <w:p w14:paraId="1C9A2A30" w14:textId="77777777" w:rsidR="00003ADB" w:rsidRPr="00974BDA" w:rsidRDefault="00003ADB" w:rsidP="00703739">
      <w:pPr>
        <w:pStyle w:val="NormalWeb"/>
        <w:spacing w:before="0" w:beforeAutospacing="0" w:after="150" w:afterAutospacing="0"/>
        <w:jc w:val="both"/>
        <w:textAlignment w:val="baseline"/>
        <w:rPr>
          <w:rFonts w:ascii="Calibri" w:hAnsi="Calibri" w:cs="Calibri"/>
        </w:rPr>
      </w:pPr>
      <w:r w:rsidRPr="00974BDA">
        <w:rPr>
          <w:rFonts w:ascii="Calibri" w:hAnsi="Calibri" w:cs="Calibri"/>
        </w:rPr>
        <w:t xml:space="preserve">The ideal candidate will have experience of managing people and projects and will be passionate about promoting the interests of vulnerable young people, facilitating participation </w:t>
      </w:r>
      <w:proofErr w:type="gramStart"/>
      <w:r w:rsidRPr="00974BDA">
        <w:rPr>
          <w:rFonts w:ascii="Calibri" w:hAnsi="Calibri" w:cs="Calibri"/>
        </w:rPr>
        <w:t>opportunities</w:t>
      </w:r>
      <w:proofErr w:type="gramEnd"/>
      <w:r w:rsidRPr="00974BDA">
        <w:rPr>
          <w:rFonts w:ascii="Calibri" w:hAnsi="Calibri" w:cs="Calibri"/>
        </w:rPr>
        <w:t xml:space="preserve"> and creating inclusive environments.</w:t>
      </w:r>
    </w:p>
    <w:p w14:paraId="615121BE" w14:textId="45A55CAC" w:rsidR="00003ADB" w:rsidRPr="00974BDA" w:rsidRDefault="00003ADB" w:rsidP="00703739">
      <w:pPr>
        <w:pStyle w:val="NormalWeb"/>
        <w:spacing w:before="0" w:beforeAutospacing="0" w:after="150" w:afterAutospacing="0"/>
        <w:jc w:val="both"/>
        <w:textAlignment w:val="baseline"/>
        <w:rPr>
          <w:rFonts w:ascii="Calibri" w:hAnsi="Calibri" w:cs="Calibri"/>
        </w:rPr>
      </w:pPr>
      <w:r w:rsidRPr="00974BDA">
        <w:rPr>
          <w:rFonts w:ascii="Calibri" w:hAnsi="Calibri" w:cs="Calibri"/>
        </w:rPr>
        <w:t>You will be experienced in working with young people, including delivering activities to support emotional and social wellbeing. You may not be a senior youth worker right now</w:t>
      </w:r>
      <w:r w:rsidR="00881F13">
        <w:rPr>
          <w:rFonts w:ascii="Calibri" w:hAnsi="Calibri" w:cs="Calibri"/>
        </w:rPr>
        <w:t>,</w:t>
      </w:r>
      <w:r w:rsidRPr="00974BDA">
        <w:rPr>
          <w:rFonts w:ascii="Calibri" w:hAnsi="Calibri" w:cs="Calibri"/>
        </w:rPr>
        <w:t xml:space="preserve"> but your background and experience will have provided you with transferrable skills.</w:t>
      </w:r>
    </w:p>
    <w:p w14:paraId="0088599B" w14:textId="117798B4" w:rsidR="00003ADB" w:rsidRPr="00974BDA" w:rsidRDefault="00003ADB" w:rsidP="00703739">
      <w:pPr>
        <w:pStyle w:val="NormalWeb"/>
        <w:spacing w:before="0" w:beforeAutospacing="0" w:after="150" w:afterAutospacing="0"/>
        <w:jc w:val="both"/>
        <w:textAlignment w:val="baseline"/>
        <w:rPr>
          <w:rFonts w:ascii="Calibri" w:hAnsi="Calibri" w:cs="Calibri"/>
        </w:rPr>
      </w:pPr>
      <w:r w:rsidRPr="00974BDA">
        <w:rPr>
          <w:rFonts w:ascii="Calibri" w:hAnsi="Calibri" w:cs="Calibri"/>
        </w:rPr>
        <w:t xml:space="preserve">Ideally you will have a level 3 qualification (or above) in a relevant subject but if you </w:t>
      </w:r>
      <w:r w:rsidR="00881F13">
        <w:rPr>
          <w:rFonts w:ascii="Calibri" w:hAnsi="Calibri" w:cs="Calibri"/>
        </w:rPr>
        <w:t>haven’t</w:t>
      </w:r>
      <w:r w:rsidRPr="00974BDA">
        <w:rPr>
          <w:rFonts w:ascii="Calibri" w:hAnsi="Calibri" w:cs="Calibri"/>
        </w:rPr>
        <w:t xml:space="preserve">, we will support you to achieve an NVQ level 3 in youth work alongside the role. </w:t>
      </w:r>
    </w:p>
    <w:p w14:paraId="09E25226" w14:textId="1DE80CAF" w:rsidR="00003ADB" w:rsidRPr="00974BDA" w:rsidRDefault="00003ADB" w:rsidP="00703739">
      <w:pPr>
        <w:pStyle w:val="NormalWeb"/>
        <w:spacing w:before="0" w:beforeAutospacing="0" w:after="150" w:afterAutospacing="0"/>
        <w:jc w:val="both"/>
        <w:textAlignment w:val="baseline"/>
        <w:rPr>
          <w:rFonts w:ascii="Calibri" w:hAnsi="Calibri" w:cs="Calibri"/>
        </w:rPr>
      </w:pPr>
      <w:r w:rsidRPr="00974BDA">
        <w:rPr>
          <w:rFonts w:ascii="Calibri" w:hAnsi="Calibri" w:cs="Calibri"/>
        </w:rPr>
        <w:t>You will need to be able and willing to travel</w:t>
      </w:r>
      <w:r w:rsidR="00342DB7">
        <w:rPr>
          <w:rFonts w:ascii="Calibri" w:hAnsi="Calibri" w:cs="Calibri"/>
        </w:rPr>
        <w:t xml:space="preserve">, </w:t>
      </w:r>
      <w:r w:rsidR="009530A3">
        <w:rPr>
          <w:rFonts w:ascii="Calibri" w:hAnsi="Calibri" w:cs="Calibri"/>
        </w:rPr>
        <w:t>holding</w:t>
      </w:r>
      <w:r w:rsidR="00342DB7">
        <w:rPr>
          <w:rFonts w:ascii="Calibri" w:hAnsi="Calibri" w:cs="Calibri"/>
        </w:rPr>
        <w:t xml:space="preserve"> a full </w:t>
      </w:r>
      <w:r w:rsidR="00703D1C">
        <w:rPr>
          <w:rFonts w:ascii="Calibri" w:hAnsi="Calibri" w:cs="Calibri"/>
        </w:rPr>
        <w:t xml:space="preserve">UK </w:t>
      </w:r>
      <w:r w:rsidR="00342DB7">
        <w:rPr>
          <w:rFonts w:ascii="Calibri" w:hAnsi="Calibri" w:cs="Calibri"/>
        </w:rPr>
        <w:t>driving licence</w:t>
      </w:r>
      <w:r w:rsidR="009530A3">
        <w:rPr>
          <w:rFonts w:ascii="Calibri" w:hAnsi="Calibri" w:cs="Calibri"/>
        </w:rPr>
        <w:t xml:space="preserve"> and having</w:t>
      </w:r>
      <w:r w:rsidRPr="00974BDA">
        <w:rPr>
          <w:rFonts w:ascii="Calibri" w:hAnsi="Calibri" w:cs="Calibri"/>
        </w:rPr>
        <w:t xml:space="preserve"> access to your own transport to involve and engage young people.</w:t>
      </w:r>
    </w:p>
    <w:p w14:paraId="4A76302E" w14:textId="77777777" w:rsidR="00003ADB" w:rsidRPr="001F3EB8" w:rsidRDefault="00003ADB" w:rsidP="00003ADB">
      <w:pPr>
        <w:rPr>
          <w:rFonts w:ascii="Calibri" w:hAnsi="Calibri" w:cs="Calibri"/>
          <w:b/>
          <w:bCs/>
          <w:sz w:val="24"/>
          <w:szCs w:val="24"/>
        </w:rPr>
      </w:pPr>
    </w:p>
    <w:p w14:paraId="332338C7" w14:textId="77777777" w:rsidR="00003ADB" w:rsidRPr="002210F0" w:rsidRDefault="00003ADB" w:rsidP="00003ADB">
      <w:pPr>
        <w:jc w:val="both"/>
        <w:rPr>
          <w:rFonts w:ascii="Calibri" w:hAnsi="Calibri" w:cs="Calibri"/>
          <w:sz w:val="24"/>
          <w:szCs w:val="24"/>
        </w:rPr>
      </w:pPr>
    </w:p>
    <w:p w14:paraId="69460734" w14:textId="77777777" w:rsidR="00003ADB" w:rsidRDefault="00003ADB" w:rsidP="00003ADB">
      <w:pPr>
        <w:jc w:val="both"/>
        <w:rPr>
          <w:rFonts w:ascii="Calibri" w:hAnsi="Calibri" w:cs="Calibri"/>
          <w:b/>
          <w:sz w:val="24"/>
          <w:szCs w:val="24"/>
        </w:rPr>
      </w:pPr>
      <w:r w:rsidRPr="002210F0">
        <w:rPr>
          <w:rFonts w:ascii="Calibri" w:hAnsi="Calibri" w:cs="Calibri"/>
          <w:b/>
          <w:sz w:val="24"/>
          <w:szCs w:val="24"/>
        </w:rPr>
        <w:lastRenderedPageBreak/>
        <w:t>DESCRIPTION OF DUTIES</w:t>
      </w:r>
    </w:p>
    <w:p w14:paraId="177FDB17" w14:textId="77777777" w:rsidR="00003ADB" w:rsidRPr="002210F0" w:rsidRDefault="00003ADB" w:rsidP="00703D1C">
      <w:pPr>
        <w:pStyle w:val="BodyText"/>
        <w:tabs>
          <w:tab w:val="left" w:pos="709"/>
        </w:tabs>
        <w:ind w:right="0"/>
        <w:rPr>
          <w:rFonts w:ascii="Calibri" w:hAnsi="Calibri" w:cs="Calibri"/>
          <w:szCs w:val="24"/>
        </w:rPr>
      </w:pPr>
      <w:r w:rsidRPr="002210F0">
        <w:rPr>
          <w:rFonts w:ascii="Calibri" w:hAnsi="Calibri" w:cs="Calibri"/>
          <w:szCs w:val="24"/>
        </w:rPr>
        <w:t>The successful person will become an integral member of the CancerCare team</w:t>
      </w:r>
      <w:r>
        <w:rPr>
          <w:rFonts w:ascii="Calibri" w:hAnsi="Calibri" w:cs="Calibri"/>
          <w:szCs w:val="24"/>
        </w:rPr>
        <w:t xml:space="preserve"> working alongside our Young Persons Case Worker. The role involves</w:t>
      </w:r>
      <w:r w:rsidRPr="002210F0">
        <w:rPr>
          <w:rFonts w:ascii="Calibri" w:hAnsi="Calibri" w:cs="Calibri"/>
          <w:szCs w:val="24"/>
        </w:rPr>
        <w:t xml:space="preserve"> delivering sessions </w:t>
      </w:r>
      <w:r>
        <w:rPr>
          <w:rFonts w:ascii="Calibri" w:hAnsi="Calibri" w:cs="Calibri"/>
          <w:szCs w:val="24"/>
        </w:rPr>
        <w:t xml:space="preserve">from our Lancaster Centre </w:t>
      </w:r>
      <w:r w:rsidRPr="002210F0">
        <w:rPr>
          <w:rFonts w:ascii="Calibri" w:hAnsi="Calibri" w:cs="Calibri"/>
          <w:szCs w:val="24"/>
        </w:rPr>
        <w:t>to engage with existing and future</w:t>
      </w:r>
      <w:r>
        <w:rPr>
          <w:rFonts w:ascii="Calibri" w:hAnsi="Calibri" w:cs="Calibri"/>
          <w:szCs w:val="24"/>
        </w:rPr>
        <w:t xml:space="preserve"> </w:t>
      </w:r>
      <w:r w:rsidRPr="002210F0">
        <w:rPr>
          <w:rFonts w:ascii="Calibri" w:hAnsi="Calibri" w:cs="Calibri"/>
          <w:szCs w:val="24"/>
        </w:rPr>
        <w:t xml:space="preserve">young </w:t>
      </w:r>
      <w:r>
        <w:rPr>
          <w:rFonts w:ascii="Calibri" w:hAnsi="Calibri" w:cs="Calibri"/>
          <w:szCs w:val="24"/>
        </w:rPr>
        <w:t>clients,</w:t>
      </w:r>
      <w:r w:rsidRPr="002210F0">
        <w:rPr>
          <w:rFonts w:ascii="Calibri" w:hAnsi="Calibri" w:cs="Calibri"/>
          <w:szCs w:val="24"/>
        </w:rPr>
        <w:t xml:space="preserve"> and to support the creation </w:t>
      </w:r>
      <w:r>
        <w:rPr>
          <w:rFonts w:ascii="Calibri" w:hAnsi="Calibri" w:cs="Calibri"/>
          <w:szCs w:val="24"/>
        </w:rPr>
        <w:t xml:space="preserve">and delivery </w:t>
      </w:r>
      <w:r w:rsidRPr="002210F0">
        <w:rPr>
          <w:rFonts w:ascii="Calibri" w:hAnsi="Calibri" w:cs="Calibri"/>
          <w:szCs w:val="24"/>
        </w:rPr>
        <w:t>of innovative inclusive opportunities</w:t>
      </w:r>
      <w:r>
        <w:rPr>
          <w:rFonts w:ascii="Calibri" w:hAnsi="Calibri" w:cs="Calibri"/>
          <w:szCs w:val="24"/>
        </w:rPr>
        <w:t xml:space="preserve"> during school holidays</w:t>
      </w:r>
      <w:r w:rsidRPr="002210F0">
        <w:rPr>
          <w:rFonts w:ascii="Calibri" w:hAnsi="Calibri" w:cs="Calibri"/>
          <w:szCs w:val="24"/>
        </w:rPr>
        <w:t xml:space="preserve">. </w:t>
      </w:r>
    </w:p>
    <w:p w14:paraId="1F04B894" w14:textId="77777777" w:rsidR="00003ADB" w:rsidRPr="002210F0" w:rsidRDefault="00003ADB" w:rsidP="00703D1C">
      <w:pPr>
        <w:pStyle w:val="BodyText"/>
        <w:tabs>
          <w:tab w:val="left" w:pos="709"/>
        </w:tabs>
        <w:ind w:right="0"/>
        <w:rPr>
          <w:rFonts w:ascii="Calibri" w:hAnsi="Calibri" w:cs="Calibri"/>
          <w:szCs w:val="24"/>
        </w:rPr>
      </w:pPr>
    </w:p>
    <w:p w14:paraId="1329DA96" w14:textId="089E0633" w:rsidR="00003ADB" w:rsidRPr="002210F0" w:rsidRDefault="00003ADB" w:rsidP="00703D1C">
      <w:pPr>
        <w:pStyle w:val="BodyText"/>
        <w:tabs>
          <w:tab w:val="left" w:pos="709"/>
        </w:tabs>
        <w:ind w:right="0"/>
        <w:rPr>
          <w:rFonts w:ascii="Calibri" w:hAnsi="Calibri" w:cs="Calibri"/>
          <w:szCs w:val="24"/>
        </w:rPr>
      </w:pPr>
      <w:r w:rsidRPr="002210F0">
        <w:rPr>
          <w:rFonts w:ascii="Calibri" w:hAnsi="Calibri" w:cs="Calibri"/>
          <w:szCs w:val="24"/>
        </w:rPr>
        <w:t xml:space="preserve">Sessions are usually in </w:t>
      </w:r>
      <w:r>
        <w:rPr>
          <w:rFonts w:ascii="Calibri" w:hAnsi="Calibri" w:cs="Calibri"/>
          <w:szCs w:val="24"/>
        </w:rPr>
        <w:t xml:space="preserve">afternoons and </w:t>
      </w:r>
      <w:r w:rsidRPr="002210F0">
        <w:rPr>
          <w:rFonts w:ascii="Calibri" w:hAnsi="Calibri" w:cs="Calibri"/>
          <w:szCs w:val="24"/>
        </w:rPr>
        <w:t xml:space="preserve">evenings but will include </w:t>
      </w:r>
      <w:r>
        <w:rPr>
          <w:rFonts w:ascii="Calibri" w:hAnsi="Calibri" w:cs="Calibri"/>
          <w:szCs w:val="24"/>
        </w:rPr>
        <w:t xml:space="preserve">daytime </w:t>
      </w:r>
      <w:r w:rsidRPr="002210F0">
        <w:rPr>
          <w:rFonts w:ascii="Calibri" w:hAnsi="Calibri" w:cs="Calibri"/>
          <w:szCs w:val="24"/>
        </w:rPr>
        <w:t>s</w:t>
      </w:r>
      <w:r>
        <w:rPr>
          <w:rFonts w:ascii="Calibri" w:hAnsi="Calibri" w:cs="Calibri"/>
          <w:szCs w:val="24"/>
        </w:rPr>
        <w:t xml:space="preserve">chool </w:t>
      </w:r>
      <w:r w:rsidRPr="002210F0">
        <w:rPr>
          <w:rFonts w:ascii="Calibri" w:hAnsi="Calibri" w:cs="Calibri"/>
          <w:szCs w:val="24"/>
        </w:rPr>
        <w:t>holiday</w:t>
      </w:r>
      <w:r>
        <w:rPr>
          <w:rFonts w:ascii="Calibri" w:hAnsi="Calibri" w:cs="Calibri"/>
          <w:szCs w:val="24"/>
        </w:rPr>
        <w:t xml:space="preserve"> work</w:t>
      </w:r>
      <w:r w:rsidRPr="002210F0">
        <w:rPr>
          <w:rFonts w:ascii="Calibri" w:hAnsi="Calibri" w:cs="Calibri"/>
          <w:szCs w:val="24"/>
        </w:rPr>
        <w:t xml:space="preserve"> and </w:t>
      </w:r>
      <w:r>
        <w:rPr>
          <w:rFonts w:ascii="Calibri" w:hAnsi="Calibri" w:cs="Calibri"/>
          <w:szCs w:val="24"/>
        </w:rPr>
        <w:t xml:space="preserve">possibly </w:t>
      </w:r>
      <w:r w:rsidRPr="002210F0">
        <w:rPr>
          <w:rFonts w:ascii="Calibri" w:hAnsi="Calibri" w:cs="Calibri"/>
          <w:szCs w:val="24"/>
        </w:rPr>
        <w:t>occasional weekends</w:t>
      </w:r>
      <w:r>
        <w:rPr>
          <w:rFonts w:ascii="Calibri" w:hAnsi="Calibri" w:cs="Calibri"/>
          <w:szCs w:val="24"/>
        </w:rPr>
        <w:t>, although weekend work is rare</w:t>
      </w:r>
      <w:r w:rsidRPr="002210F0">
        <w:rPr>
          <w:rFonts w:ascii="Calibri" w:hAnsi="Calibri" w:cs="Calibri"/>
          <w:szCs w:val="24"/>
        </w:rPr>
        <w:t>. Time will be built into monthly work patterns to evaluate and to co-create new work with colleagues and the young people. This evaluation forms the core substance of feedback that we use to shape and build on our services</w:t>
      </w:r>
      <w:r>
        <w:rPr>
          <w:rFonts w:ascii="Calibri" w:hAnsi="Calibri" w:cs="Calibri"/>
          <w:szCs w:val="24"/>
        </w:rPr>
        <w:t xml:space="preserve"> and has grown out of the Action Research Model we have developed</w:t>
      </w:r>
      <w:r w:rsidRPr="002210F0">
        <w:rPr>
          <w:rFonts w:ascii="Calibri" w:hAnsi="Calibri" w:cs="Calibri"/>
          <w:szCs w:val="24"/>
        </w:rPr>
        <w:t>.</w:t>
      </w:r>
    </w:p>
    <w:p w14:paraId="47B377A5" w14:textId="77777777" w:rsidR="00003ADB" w:rsidRDefault="00003ADB" w:rsidP="00003ADB">
      <w:pPr>
        <w:pStyle w:val="BodyText"/>
        <w:tabs>
          <w:tab w:val="left" w:pos="709"/>
        </w:tabs>
        <w:ind w:right="0"/>
        <w:rPr>
          <w:rFonts w:ascii="Calibri" w:hAnsi="Calibri" w:cs="Calibri"/>
          <w:szCs w:val="24"/>
        </w:rPr>
      </w:pPr>
    </w:p>
    <w:p w14:paraId="4B01D5E6" w14:textId="77777777" w:rsidR="00003ADB" w:rsidRDefault="00003ADB" w:rsidP="00003ADB">
      <w:pPr>
        <w:pStyle w:val="BodyText"/>
        <w:tabs>
          <w:tab w:val="left" w:pos="709"/>
        </w:tabs>
        <w:ind w:right="0"/>
        <w:rPr>
          <w:rFonts w:ascii="Calibri" w:hAnsi="Calibri" w:cs="Calibri"/>
          <w:b/>
          <w:bCs/>
          <w:szCs w:val="24"/>
        </w:rPr>
      </w:pPr>
      <w:r w:rsidRPr="004C0A97">
        <w:rPr>
          <w:rFonts w:ascii="Calibri" w:hAnsi="Calibri" w:cs="Calibri"/>
          <w:b/>
          <w:bCs/>
          <w:szCs w:val="24"/>
        </w:rPr>
        <w:t>DUTIES INCLUDE</w:t>
      </w:r>
    </w:p>
    <w:p w14:paraId="5B37715E" w14:textId="77777777" w:rsidR="0008678F" w:rsidRPr="004C0A97" w:rsidRDefault="0008678F" w:rsidP="00003ADB">
      <w:pPr>
        <w:pStyle w:val="BodyText"/>
        <w:tabs>
          <w:tab w:val="left" w:pos="709"/>
        </w:tabs>
        <w:ind w:right="0"/>
        <w:rPr>
          <w:rFonts w:ascii="Calibri" w:hAnsi="Calibri" w:cs="Calibri"/>
          <w:b/>
          <w:bCs/>
          <w:szCs w:val="24"/>
        </w:rPr>
      </w:pPr>
    </w:p>
    <w:p w14:paraId="2077B40B" w14:textId="77777777" w:rsidR="00003ADB" w:rsidRPr="002210F0" w:rsidRDefault="00003ADB" w:rsidP="00003ADB">
      <w:pPr>
        <w:pStyle w:val="BodyText"/>
        <w:numPr>
          <w:ilvl w:val="0"/>
          <w:numId w:val="4"/>
        </w:numPr>
        <w:tabs>
          <w:tab w:val="left" w:pos="709"/>
        </w:tabs>
        <w:ind w:left="0" w:right="0" w:firstLine="0"/>
        <w:rPr>
          <w:rFonts w:ascii="Calibri" w:hAnsi="Calibri" w:cs="Calibri"/>
          <w:szCs w:val="24"/>
        </w:rPr>
      </w:pPr>
      <w:r w:rsidRPr="002210F0">
        <w:rPr>
          <w:rFonts w:ascii="Calibri" w:hAnsi="Calibri" w:cs="Calibri"/>
          <w:szCs w:val="24"/>
        </w:rPr>
        <w:t>To assist in</w:t>
      </w:r>
      <w:r>
        <w:rPr>
          <w:rFonts w:ascii="Calibri" w:hAnsi="Calibri" w:cs="Calibri"/>
          <w:szCs w:val="24"/>
        </w:rPr>
        <w:t xml:space="preserve"> planning,</w:t>
      </w:r>
      <w:r w:rsidRPr="002210F0">
        <w:rPr>
          <w:rFonts w:ascii="Calibri" w:hAnsi="Calibri" w:cs="Calibri"/>
          <w:szCs w:val="24"/>
        </w:rPr>
        <w:t xml:space="preserve"> </w:t>
      </w:r>
      <w:proofErr w:type="gramStart"/>
      <w:r w:rsidRPr="002210F0">
        <w:rPr>
          <w:rFonts w:ascii="Calibri" w:hAnsi="Calibri" w:cs="Calibri"/>
          <w:szCs w:val="24"/>
        </w:rPr>
        <w:t>facilitating</w:t>
      </w:r>
      <w:proofErr w:type="gramEnd"/>
      <w:r w:rsidRPr="002210F0">
        <w:rPr>
          <w:rFonts w:ascii="Calibri" w:hAnsi="Calibri" w:cs="Calibri"/>
          <w:szCs w:val="24"/>
        </w:rPr>
        <w:t xml:space="preserve"> and delivering activities to young people at identified CancerCare Centres and outreach activity sessions.</w:t>
      </w:r>
    </w:p>
    <w:p w14:paraId="2B42DB85" w14:textId="77777777" w:rsidR="00003ADB" w:rsidRPr="002210F0" w:rsidRDefault="00003ADB" w:rsidP="00003ADB">
      <w:pPr>
        <w:pStyle w:val="BodyText"/>
        <w:tabs>
          <w:tab w:val="left" w:pos="709"/>
        </w:tabs>
        <w:ind w:right="0"/>
        <w:rPr>
          <w:rFonts w:ascii="Calibri" w:hAnsi="Calibri" w:cs="Calibri"/>
          <w:szCs w:val="24"/>
        </w:rPr>
      </w:pPr>
    </w:p>
    <w:p w14:paraId="3EEC48C5" w14:textId="76578C62" w:rsidR="00003ADB" w:rsidRPr="002210F0" w:rsidRDefault="00003ADB" w:rsidP="00003ADB">
      <w:pPr>
        <w:pStyle w:val="BodyText"/>
        <w:numPr>
          <w:ilvl w:val="0"/>
          <w:numId w:val="4"/>
        </w:numPr>
        <w:tabs>
          <w:tab w:val="left" w:pos="709"/>
        </w:tabs>
        <w:ind w:left="0" w:right="0" w:firstLine="0"/>
        <w:rPr>
          <w:rFonts w:ascii="Calibri" w:hAnsi="Calibri" w:cs="Calibri"/>
          <w:szCs w:val="24"/>
        </w:rPr>
      </w:pPr>
      <w:r w:rsidRPr="002210F0">
        <w:rPr>
          <w:rFonts w:ascii="Calibri" w:hAnsi="Calibri" w:cs="Calibri"/>
          <w:szCs w:val="24"/>
        </w:rPr>
        <w:t>To develop positive relationships with young people</w:t>
      </w:r>
      <w:r>
        <w:rPr>
          <w:rFonts w:ascii="Calibri" w:hAnsi="Calibri" w:cs="Calibri"/>
          <w:szCs w:val="24"/>
        </w:rPr>
        <w:t xml:space="preserve"> including facilitating 1</w:t>
      </w:r>
      <w:r w:rsidR="00A163A0">
        <w:rPr>
          <w:rFonts w:ascii="Calibri" w:hAnsi="Calibri" w:cs="Calibri"/>
          <w:szCs w:val="24"/>
        </w:rPr>
        <w:t>-</w:t>
      </w:r>
      <w:r>
        <w:rPr>
          <w:rFonts w:ascii="Calibri" w:hAnsi="Calibri" w:cs="Calibri"/>
          <w:szCs w:val="24"/>
        </w:rPr>
        <w:t>2</w:t>
      </w:r>
      <w:r w:rsidR="00A163A0">
        <w:rPr>
          <w:rFonts w:ascii="Calibri" w:hAnsi="Calibri" w:cs="Calibri"/>
          <w:szCs w:val="24"/>
        </w:rPr>
        <w:t>-</w:t>
      </w:r>
      <w:r>
        <w:rPr>
          <w:rFonts w:ascii="Calibri" w:hAnsi="Calibri" w:cs="Calibri"/>
          <w:szCs w:val="24"/>
        </w:rPr>
        <w:t>1 and group conversations about wellbeing and the issues that affect young people</w:t>
      </w:r>
      <w:r w:rsidRPr="002210F0">
        <w:rPr>
          <w:rFonts w:ascii="Calibri" w:hAnsi="Calibri" w:cs="Calibri"/>
          <w:szCs w:val="24"/>
        </w:rPr>
        <w:t>.</w:t>
      </w:r>
    </w:p>
    <w:p w14:paraId="09B0840A" w14:textId="77777777" w:rsidR="00003ADB" w:rsidRPr="002210F0" w:rsidRDefault="00003ADB" w:rsidP="00003ADB">
      <w:pPr>
        <w:pStyle w:val="BodyText"/>
        <w:tabs>
          <w:tab w:val="left" w:pos="709"/>
        </w:tabs>
        <w:ind w:right="0"/>
        <w:rPr>
          <w:rFonts w:ascii="Calibri" w:hAnsi="Calibri" w:cs="Calibri"/>
          <w:szCs w:val="24"/>
        </w:rPr>
      </w:pPr>
    </w:p>
    <w:p w14:paraId="53C61846" w14:textId="77777777" w:rsidR="00003ADB" w:rsidRPr="002210F0" w:rsidRDefault="00003ADB" w:rsidP="00003ADB">
      <w:pPr>
        <w:pStyle w:val="BodyText"/>
        <w:numPr>
          <w:ilvl w:val="0"/>
          <w:numId w:val="4"/>
        </w:numPr>
        <w:tabs>
          <w:tab w:val="left" w:pos="709"/>
        </w:tabs>
        <w:ind w:left="0" w:right="0" w:firstLine="0"/>
        <w:rPr>
          <w:rFonts w:ascii="Calibri" w:hAnsi="Calibri" w:cs="Calibri"/>
          <w:szCs w:val="24"/>
        </w:rPr>
      </w:pPr>
      <w:r w:rsidRPr="002210F0">
        <w:rPr>
          <w:rFonts w:ascii="Calibri" w:hAnsi="Calibri" w:cs="Calibri"/>
          <w:szCs w:val="24"/>
        </w:rPr>
        <w:t>To signpost young people to other opportunities/support services</w:t>
      </w:r>
      <w:r>
        <w:rPr>
          <w:rFonts w:ascii="Calibri" w:hAnsi="Calibri" w:cs="Calibri"/>
          <w:szCs w:val="24"/>
        </w:rPr>
        <w:t xml:space="preserve"> and take part in local networking opportunities.</w:t>
      </w:r>
      <w:r w:rsidRPr="002210F0">
        <w:rPr>
          <w:rFonts w:ascii="Calibri" w:hAnsi="Calibri" w:cs="Calibri"/>
          <w:szCs w:val="24"/>
        </w:rPr>
        <w:t xml:space="preserve">  </w:t>
      </w:r>
    </w:p>
    <w:p w14:paraId="719E0873" w14:textId="77777777" w:rsidR="00003ADB" w:rsidRPr="002210F0" w:rsidRDefault="00003ADB" w:rsidP="00003ADB">
      <w:pPr>
        <w:pStyle w:val="BodyText"/>
        <w:tabs>
          <w:tab w:val="left" w:pos="709"/>
        </w:tabs>
        <w:ind w:right="0"/>
        <w:rPr>
          <w:rFonts w:ascii="Calibri" w:hAnsi="Calibri" w:cs="Calibri"/>
          <w:szCs w:val="24"/>
        </w:rPr>
      </w:pPr>
    </w:p>
    <w:p w14:paraId="46A7D713" w14:textId="1A361978" w:rsidR="00003ADB" w:rsidRDefault="00003ADB" w:rsidP="00003ADB">
      <w:pPr>
        <w:pStyle w:val="BodyText"/>
        <w:numPr>
          <w:ilvl w:val="0"/>
          <w:numId w:val="4"/>
        </w:numPr>
        <w:tabs>
          <w:tab w:val="left" w:pos="709"/>
        </w:tabs>
        <w:ind w:left="0" w:right="0" w:firstLine="0"/>
        <w:rPr>
          <w:rFonts w:ascii="Calibri" w:hAnsi="Calibri" w:cs="Calibri"/>
          <w:szCs w:val="24"/>
        </w:rPr>
      </w:pPr>
      <w:r w:rsidRPr="003B156A">
        <w:rPr>
          <w:rFonts w:ascii="Calibri" w:hAnsi="Calibri" w:cs="Calibri"/>
          <w:szCs w:val="24"/>
        </w:rPr>
        <w:t xml:space="preserve">To link with local schools and other community providers of youth services to raise awareness of our offer to children and young people and to increase our client base. </w:t>
      </w:r>
    </w:p>
    <w:p w14:paraId="52AA5AB2" w14:textId="77777777" w:rsidR="003B156A" w:rsidRPr="003B156A" w:rsidRDefault="003B156A" w:rsidP="003B156A">
      <w:pPr>
        <w:pStyle w:val="BodyText"/>
        <w:tabs>
          <w:tab w:val="left" w:pos="709"/>
        </w:tabs>
        <w:ind w:right="0"/>
        <w:rPr>
          <w:rFonts w:ascii="Calibri" w:hAnsi="Calibri" w:cs="Calibri"/>
          <w:szCs w:val="24"/>
        </w:rPr>
      </w:pPr>
    </w:p>
    <w:p w14:paraId="2FF2CD5E" w14:textId="77777777" w:rsidR="00003ADB" w:rsidRPr="002210F0" w:rsidRDefault="00003ADB" w:rsidP="00003ADB">
      <w:pPr>
        <w:pStyle w:val="BodyText"/>
        <w:numPr>
          <w:ilvl w:val="0"/>
          <w:numId w:val="4"/>
        </w:numPr>
        <w:tabs>
          <w:tab w:val="left" w:pos="709"/>
        </w:tabs>
        <w:ind w:left="0" w:right="0" w:firstLine="0"/>
        <w:rPr>
          <w:rFonts w:ascii="Calibri" w:hAnsi="Calibri" w:cs="Calibri"/>
          <w:szCs w:val="24"/>
        </w:rPr>
      </w:pPr>
      <w:r>
        <w:rPr>
          <w:rFonts w:ascii="Calibri" w:hAnsi="Calibri" w:cs="Calibri"/>
          <w:szCs w:val="24"/>
        </w:rPr>
        <w:t>To co-deliver sessions in schools with support when there has been a cancer related death of a pupil or unexpected death.</w:t>
      </w:r>
    </w:p>
    <w:p w14:paraId="10BD6458" w14:textId="77777777" w:rsidR="00003ADB" w:rsidRPr="002210F0" w:rsidRDefault="00003ADB" w:rsidP="00003ADB">
      <w:pPr>
        <w:pStyle w:val="BodyText"/>
        <w:tabs>
          <w:tab w:val="left" w:pos="709"/>
        </w:tabs>
        <w:ind w:right="0"/>
        <w:rPr>
          <w:rFonts w:ascii="Calibri" w:hAnsi="Calibri" w:cs="Calibri"/>
          <w:szCs w:val="24"/>
        </w:rPr>
      </w:pPr>
    </w:p>
    <w:p w14:paraId="4CBF4B9A" w14:textId="7FD30873" w:rsidR="00003ADB" w:rsidRPr="002210F0" w:rsidRDefault="00003ADB" w:rsidP="00003ADB">
      <w:pPr>
        <w:pStyle w:val="BodyText"/>
        <w:numPr>
          <w:ilvl w:val="0"/>
          <w:numId w:val="4"/>
        </w:numPr>
        <w:tabs>
          <w:tab w:val="left" w:pos="709"/>
        </w:tabs>
        <w:ind w:left="0" w:right="0" w:firstLine="0"/>
        <w:rPr>
          <w:rFonts w:ascii="Calibri" w:hAnsi="Calibri" w:cs="Calibri"/>
          <w:szCs w:val="24"/>
        </w:rPr>
      </w:pPr>
      <w:r w:rsidRPr="002210F0">
        <w:rPr>
          <w:rFonts w:ascii="Calibri" w:hAnsi="Calibri" w:cs="Calibri"/>
          <w:szCs w:val="24"/>
        </w:rPr>
        <w:t xml:space="preserve">To support </w:t>
      </w:r>
      <w:r>
        <w:rPr>
          <w:rFonts w:ascii="Calibri" w:hAnsi="Calibri" w:cs="Calibri"/>
          <w:szCs w:val="24"/>
        </w:rPr>
        <w:t xml:space="preserve">regular </w:t>
      </w:r>
      <w:r w:rsidRPr="002210F0">
        <w:rPr>
          <w:rFonts w:ascii="Calibri" w:hAnsi="Calibri" w:cs="Calibri"/>
          <w:szCs w:val="24"/>
        </w:rPr>
        <w:t>consultation and evaluation with young people who use our services</w:t>
      </w:r>
      <w:r>
        <w:rPr>
          <w:rFonts w:ascii="Calibri" w:hAnsi="Calibri" w:cs="Calibri"/>
          <w:szCs w:val="24"/>
        </w:rPr>
        <w:t xml:space="preserve"> and to evidence this in reports for our stakeholders, </w:t>
      </w:r>
      <w:proofErr w:type="gramStart"/>
      <w:r>
        <w:rPr>
          <w:rFonts w:ascii="Calibri" w:hAnsi="Calibri" w:cs="Calibri"/>
          <w:szCs w:val="24"/>
        </w:rPr>
        <w:t>funders</w:t>
      </w:r>
      <w:proofErr w:type="gramEnd"/>
      <w:r>
        <w:rPr>
          <w:rFonts w:ascii="Calibri" w:hAnsi="Calibri" w:cs="Calibri"/>
          <w:szCs w:val="24"/>
        </w:rPr>
        <w:t xml:space="preserve"> and Trustees</w:t>
      </w:r>
      <w:r w:rsidR="00004247">
        <w:rPr>
          <w:rFonts w:ascii="Calibri" w:hAnsi="Calibri" w:cs="Calibri"/>
          <w:szCs w:val="24"/>
        </w:rPr>
        <w:t>.</w:t>
      </w:r>
    </w:p>
    <w:p w14:paraId="61C41F4C" w14:textId="77777777" w:rsidR="00003ADB" w:rsidRPr="002210F0" w:rsidRDefault="00003ADB" w:rsidP="00003ADB">
      <w:pPr>
        <w:pStyle w:val="BodyText"/>
        <w:tabs>
          <w:tab w:val="left" w:pos="709"/>
        </w:tabs>
        <w:ind w:right="0"/>
        <w:rPr>
          <w:rFonts w:ascii="Calibri" w:hAnsi="Calibri" w:cs="Calibri"/>
          <w:szCs w:val="24"/>
        </w:rPr>
      </w:pPr>
    </w:p>
    <w:p w14:paraId="3BF183F8" w14:textId="77777777" w:rsidR="00003ADB" w:rsidRPr="002210F0" w:rsidRDefault="00003ADB" w:rsidP="00004247">
      <w:pPr>
        <w:pStyle w:val="BodyText"/>
        <w:numPr>
          <w:ilvl w:val="0"/>
          <w:numId w:val="4"/>
        </w:numPr>
        <w:tabs>
          <w:tab w:val="left" w:pos="709"/>
        </w:tabs>
        <w:ind w:left="0" w:right="0" w:firstLine="0"/>
        <w:rPr>
          <w:rFonts w:ascii="Calibri" w:hAnsi="Calibri" w:cs="Calibri"/>
          <w:szCs w:val="24"/>
        </w:rPr>
      </w:pPr>
      <w:r w:rsidRPr="002210F0">
        <w:rPr>
          <w:rFonts w:ascii="Calibri" w:hAnsi="Calibri" w:cs="Calibri"/>
          <w:szCs w:val="24"/>
        </w:rPr>
        <w:t>To risk assess activities and contribute to the overall health and safety of the sessions.</w:t>
      </w:r>
    </w:p>
    <w:p w14:paraId="3B60A75F" w14:textId="77777777" w:rsidR="00003ADB" w:rsidRPr="002210F0" w:rsidRDefault="00003ADB" w:rsidP="00004247">
      <w:pPr>
        <w:pStyle w:val="ListParagraph"/>
        <w:spacing w:after="0" w:line="240" w:lineRule="auto"/>
        <w:jc w:val="both"/>
        <w:rPr>
          <w:rFonts w:ascii="Calibri" w:hAnsi="Calibri" w:cs="Calibri"/>
          <w:sz w:val="24"/>
          <w:szCs w:val="24"/>
        </w:rPr>
      </w:pPr>
    </w:p>
    <w:p w14:paraId="0601BF08" w14:textId="77777777" w:rsidR="00003ADB" w:rsidRPr="002210F0" w:rsidRDefault="00003ADB" w:rsidP="00004247">
      <w:pPr>
        <w:pStyle w:val="BodyText"/>
        <w:numPr>
          <w:ilvl w:val="0"/>
          <w:numId w:val="4"/>
        </w:numPr>
        <w:tabs>
          <w:tab w:val="left" w:pos="709"/>
        </w:tabs>
        <w:ind w:left="0" w:right="0" w:firstLine="0"/>
        <w:rPr>
          <w:rFonts w:ascii="Calibri" w:hAnsi="Calibri" w:cs="Calibri"/>
          <w:szCs w:val="24"/>
        </w:rPr>
      </w:pPr>
      <w:r w:rsidRPr="002210F0">
        <w:rPr>
          <w:rFonts w:ascii="Calibri" w:hAnsi="Calibri" w:cs="Calibri"/>
          <w:szCs w:val="24"/>
        </w:rPr>
        <w:t>To plan and evaluate work with colleagues and to contribute to reports for funders and the CancerCare Board of Trustees.</w:t>
      </w:r>
    </w:p>
    <w:p w14:paraId="0C0A4F61" w14:textId="77777777" w:rsidR="00003ADB" w:rsidRPr="002210F0" w:rsidRDefault="00003ADB" w:rsidP="00004247">
      <w:pPr>
        <w:pStyle w:val="ListParagraph"/>
        <w:spacing w:after="0" w:line="240" w:lineRule="auto"/>
        <w:jc w:val="both"/>
        <w:rPr>
          <w:rFonts w:ascii="Calibri" w:hAnsi="Calibri" w:cs="Calibri"/>
          <w:sz w:val="24"/>
          <w:szCs w:val="24"/>
        </w:rPr>
      </w:pPr>
    </w:p>
    <w:p w14:paraId="0293FBEE" w14:textId="77777777" w:rsidR="00003ADB" w:rsidRDefault="00003ADB" w:rsidP="00004247">
      <w:pPr>
        <w:pStyle w:val="BodyText"/>
        <w:numPr>
          <w:ilvl w:val="0"/>
          <w:numId w:val="4"/>
        </w:numPr>
        <w:tabs>
          <w:tab w:val="left" w:pos="709"/>
        </w:tabs>
        <w:ind w:left="0" w:right="0" w:firstLine="0"/>
        <w:rPr>
          <w:rFonts w:ascii="Calibri" w:hAnsi="Calibri" w:cs="Calibri"/>
          <w:szCs w:val="24"/>
        </w:rPr>
      </w:pPr>
      <w:r w:rsidRPr="002210F0">
        <w:rPr>
          <w:rFonts w:ascii="Calibri" w:hAnsi="Calibri" w:cs="Calibri"/>
          <w:szCs w:val="24"/>
        </w:rPr>
        <w:t>To report any concerns about the welfare or safety of young people using our safeguarding procedure and to attend monthly meetings with Line Manager.</w:t>
      </w:r>
    </w:p>
    <w:p w14:paraId="02349C14" w14:textId="77777777" w:rsidR="00003ADB" w:rsidRDefault="00003ADB" w:rsidP="00004247">
      <w:pPr>
        <w:pStyle w:val="ListParagraph"/>
        <w:spacing w:after="0" w:line="240" w:lineRule="auto"/>
        <w:rPr>
          <w:rFonts w:ascii="Calibri" w:hAnsi="Calibri" w:cs="Calibri"/>
          <w:szCs w:val="24"/>
        </w:rPr>
      </w:pPr>
    </w:p>
    <w:p w14:paraId="37544ABD" w14:textId="0DB7766E" w:rsidR="00003ADB" w:rsidRPr="002210F0" w:rsidRDefault="00003ADB" w:rsidP="00004247">
      <w:pPr>
        <w:pStyle w:val="BodyText"/>
        <w:numPr>
          <w:ilvl w:val="0"/>
          <w:numId w:val="4"/>
        </w:numPr>
        <w:tabs>
          <w:tab w:val="left" w:pos="709"/>
        </w:tabs>
        <w:ind w:left="0" w:right="0" w:firstLine="0"/>
        <w:rPr>
          <w:rFonts w:ascii="Calibri" w:hAnsi="Calibri" w:cs="Calibri"/>
          <w:szCs w:val="24"/>
        </w:rPr>
      </w:pPr>
      <w:r>
        <w:rPr>
          <w:rFonts w:ascii="Calibri" w:hAnsi="Calibri" w:cs="Calibri"/>
          <w:szCs w:val="24"/>
        </w:rPr>
        <w:t>To keep up to date records regarding attendance and specific 1</w:t>
      </w:r>
      <w:r w:rsidR="002C49DF">
        <w:rPr>
          <w:rFonts w:ascii="Calibri" w:hAnsi="Calibri" w:cs="Calibri"/>
          <w:szCs w:val="24"/>
        </w:rPr>
        <w:t>-</w:t>
      </w:r>
      <w:r>
        <w:rPr>
          <w:rFonts w:ascii="Calibri" w:hAnsi="Calibri" w:cs="Calibri"/>
          <w:szCs w:val="24"/>
        </w:rPr>
        <w:t>2</w:t>
      </w:r>
      <w:r w:rsidR="002C49DF">
        <w:rPr>
          <w:rFonts w:ascii="Calibri" w:hAnsi="Calibri" w:cs="Calibri"/>
          <w:szCs w:val="24"/>
        </w:rPr>
        <w:t>-</w:t>
      </w:r>
      <w:r>
        <w:rPr>
          <w:rFonts w:ascii="Calibri" w:hAnsi="Calibri" w:cs="Calibri"/>
          <w:szCs w:val="24"/>
        </w:rPr>
        <w:t>1 interventions with young people on our IMS system.</w:t>
      </w:r>
    </w:p>
    <w:p w14:paraId="37C40A39" w14:textId="77777777" w:rsidR="00003ADB" w:rsidRPr="002210F0" w:rsidRDefault="00003ADB" w:rsidP="00004247">
      <w:pPr>
        <w:pStyle w:val="ListParagraph"/>
        <w:spacing w:after="0" w:line="240" w:lineRule="auto"/>
        <w:jc w:val="both"/>
        <w:rPr>
          <w:rFonts w:ascii="Calibri" w:hAnsi="Calibri" w:cs="Calibri"/>
          <w:szCs w:val="24"/>
        </w:rPr>
      </w:pPr>
    </w:p>
    <w:p w14:paraId="76C90F89" w14:textId="77777777" w:rsidR="00003ADB" w:rsidRDefault="00003ADB" w:rsidP="00003ADB">
      <w:pPr>
        <w:pStyle w:val="BodyText"/>
        <w:tabs>
          <w:tab w:val="left" w:pos="709"/>
        </w:tabs>
        <w:ind w:right="0"/>
        <w:rPr>
          <w:rFonts w:ascii="Calibri" w:hAnsi="Calibri" w:cs="Calibri"/>
          <w:szCs w:val="24"/>
        </w:rPr>
      </w:pPr>
    </w:p>
    <w:p w14:paraId="0B56EDCD" w14:textId="77777777" w:rsidR="002C49DF" w:rsidRDefault="002C49DF" w:rsidP="00003ADB">
      <w:pPr>
        <w:pStyle w:val="BodyText"/>
        <w:tabs>
          <w:tab w:val="left" w:pos="709"/>
        </w:tabs>
        <w:ind w:right="0"/>
        <w:rPr>
          <w:rFonts w:ascii="Calibri" w:hAnsi="Calibri" w:cs="Calibri"/>
          <w:szCs w:val="24"/>
        </w:rPr>
      </w:pPr>
    </w:p>
    <w:p w14:paraId="55317781" w14:textId="77777777" w:rsidR="002C49DF" w:rsidRPr="002210F0" w:rsidRDefault="002C49DF" w:rsidP="00003ADB">
      <w:pPr>
        <w:pStyle w:val="BodyText"/>
        <w:tabs>
          <w:tab w:val="left" w:pos="709"/>
        </w:tabs>
        <w:ind w:right="0"/>
        <w:rPr>
          <w:rFonts w:ascii="Calibri" w:hAnsi="Calibri" w:cs="Calibri"/>
          <w:szCs w:val="24"/>
        </w:rPr>
      </w:pPr>
    </w:p>
    <w:p w14:paraId="1A65EB04" w14:textId="77777777" w:rsidR="00003ADB" w:rsidRPr="002C49DF" w:rsidRDefault="00003ADB" w:rsidP="00003ADB">
      <w:pPr>
        <w:ind w:left="142" w:right="29"/>
        <w:jc w:val="both"/>
        <w:rPr>
          <w:rFonts w:ascii="Calibri" w:hAnsi="Calibri" w:cs="Calibri"/>
          <w:b/>
          <w:sz w:val="24"/>
          <w:szCs w:val="24"/>
          <w:lang w:eastAsia="en-GB"/>
        </w:rPr>
      </w:pPr>
      <w:r w:rsidRPr="002C49DF">
        <w:rPr>
          <w:rFonts w:ascii="Calibri" w:hAnsi="Calibri" w:cs="Calibri"/>
          <w:b/>
          <w:sz w:val="24"/>
          <w:szCs w:val="24"/>
          <w:lang w:eastAsia="en-GB"/>
        </w:rPr>
        <w:lastRenderedPageBreak/>
        <w:t xml:space="preserve">The Candidate </w:t>
      </w:r>
    </w:p>
    <w:p w14:paraId="36671469" w14:textId="77777777" w:rsidR="00003ADB" w:rsidRDefault="00003ADB" w:rsidP="00003ADB">
      <w:pPr>
        <w:ind w:left="142" w:right="29"/>
        <w:jc w:val="both"/>
        <w:rPr>
          <w:rFonts w:ascii="Calibri" w:hAnsi="Calibri" w:cs="Calibri"/>
          <w:b/>
          <w:sz w:val="24"/>
          <w:szCs w:val="24"/>
          <w:u w:val="single"/>
          <w:lang w:eastAsia="en-GB"/>
        </w:rPr>
      </w:pPr>
      <w:r>
        <w:rPr>
          <w:rFonts w:ascii="Calibri" w:hAnsi="Calibri" w:cs="Calibri"/>
          <w:b/>
          <w:sz w:val="24"/>
          <w:szCs w:val="24"/>
          <w:u w:val="single"/>
          <w:lang w:eastAsia="en-GB"/>
        </w:rPr>
        <w:t>Essential</w:t>
      </w:r>
      <w:r w:rsidRPr="002210F0">
        <w:rPr>
          <w:rFonts w:ascii="Calibri" w:hAnsi="Calibri" w:cs="Calibri"/>
          <w:b/>
          <w:sz w:val="24"/>
          <w:szCs w:val="24"/>
          <w:u w:val="single"/>
          <w:lang w:eastAsia="en-GB"/>
        </w:rPr>
        <w:t>:</w:t>
      </w:r>
    </w:p>
    <w:p w14:paraId="6BF5D1CA" w14:textId="77777777" w:rsidR="00003ADB" w:rsidRPr="002210F0" w:rsidRDefault="00003ADB" w:rsidP="00003ADB">
      <w:pPr>
        <w:numPr>
          <w:ilvl w:val="0"/>
          <w:numId w:val="6"/>
        </w:numPr>
        <w:spacing w:after="0" w:line="240" w:lineRule="auto"/>
        <w:ind w:right="29"/>
        <w:jc w:val="both"/>
        <w:rPr>
          <w:rFonts w:ascii="Calibri" w:hAnsi="Calibri" w:cs="Calibri"/>
          <w:sz w:val="24"/>
          <w:szCs w:val="24"/>
        </w:rPr>
      </w:pPr>
      <w:r w:rsidRPr="002210F0">
        <w:rPr>
          <w:rFonts w:ascii="Calibri" w:hAnsi="Calibri" w:cs="Calibri"/>
          <w:sz w:val="24"/>
          <w:szCs w:val="24"/>
        </w:rPr>
        <w:t xml:space="preserve">Be willing to apply yourself to a diverse range of </w:t>
      </w:r>
      <w:proofErr w:type="gramStart"/>
      <w:r w:rsidRPr="002210F0">
        <w:rPr>
          <w:rFonts w:ascii="Calibri" w:hAnsi="Calibri" w:cs="Calibri"/>
          <w:sz w:val="24"/>
          <w:szCs w:val="24"/>
        </w:rPr>
        <w:t>activities</w:t>
      </w:r>
      <w:proofErr w:type="gramEnd"/>
      <w:r w:rsidRPr="002210F0">
        <w:rPr>
          <w:rFonts w:ascii="Calibri" w:hAnsi="Calibri" w:cs="Calibri"/>
          <w:sz w:val="24"/>
          <w:szCs w:val="24"/>
        </w:rPr>
        <w:t xml:space="preserve"> </w:t>
      </w:r>
    </w:p>
    <w:p w14:paraId="507E2D31" w14:textId="1B12619D" w:rsidR="00003ADB" w:rsidRPr="002210F0" w:rsidRDefault="00003ADB" w:rsidP="00003ADB">
      <w:pPr>
        <w:numPr>
          <w:ilvl w:val="0"/>
          <w:numId w:val="6"/>
        </w:numPr>
        <w:spacing w:after="0" w:line="240" w:lineRule="auto"/>
        <w:ind w:right="29"/>
        <w:jc w:val="both"/>
        <w:rPr>
          <w:rFonts w:ascii="Calibri" w:hAnsi="Calibri" w:cs="Calibri"/>
          <w:sz w:val="24"/>
          <w:szCs w:val="24"/>
        </w:rPr>
      </w:pPr>
      <w:r w:rsidRPr="002210F0">
        <w:rPr>
          <w:rFonts w:ascii="Calibri" w:hAnsi="Calibri" w:cs="Calibri"/>
          <w:sz w:val="24"/>
          <w:szCs w:val="24"/>
        </w:rPr>
        <w:t xml:space="preserve">Have </w:t>
      </w:r>
      <w:r>
        <w:rPr>
          <w:rFonts w:ascii="Calibri" w:hAnsi="Calibri" w:cs="Calibri"/>
          <w:sz w:val="24"/>
          <w:szCs w:val="24"/>
        </w:rPr>
        <w:t xml:space="preserve">several </w:t>
      </w:r>
      <w:proofErr w:type="spellStart"/>
      <w:r>
        <w:rPr>
          <w:rFonts w:ascii="Calibri" w:hAnsi="Calibri" w:cs="Calibri"/>
          <w:sz w:val="24"/>
          <w:szCs w:val="24"/>
        </w:rPr>
        <w:t xml:space="preserve">years </w:t>
      </w:r>
      <w:r w:rsidRPr="002210F0">
        <w:rPr>
          <w:rFonts w:ascii="Calibri" w:hAnsi="Calibri" w:cs="Calibri"/>
          <w:sz w:val="24"/>
          <w:szCs w:val="24"/>
        </w:rPr>
        <w:t>experience</w:t>
      </w:r>
      <w:proofErr w:type="spellEnd"/>
      <w:r w:rsidRPr="002210F0">
        <w:rPr>
          <w:rFonts w:ascii="Calibri" w:hAnsi="Calibri" w:cs="Calibri"/>
          <w:sz w:val="24"/>
          <w:szCs w:val="24"/>
        </w:rPr>
        <w:t xml:space="preserve"> of work</w:t>
      </w:r>
      <w:r w:rsidR="00E0413F">
        <w:rPr>
          <w:rFonts w:ascii="Calibri" w:hAnsi="Calibri" w:cs="Calibri"/>
          <w:sz w:val="24"/>
          <w:szCs w:val="24"/>
        </w:rPr>
        <w:t>ing</w:t>
      </w:r>
      <w:r w:rsidRPr="002210F0">
        <w:rPr>
          <w:rFonts w:ascii="Calibri" w:hAnsi="Calibri" w:cs="Calibri"/>
          <w:sz w:val="24"/>
          <w:szCs w:val="24"/>
        </w:rPr>
        <w:t xml:space="preserve"> with </w:t>
      </w:r>
      <w:r>
        <w:rPr>
          <w:rFonts w:ascii="Calibri" w:hAnsi="Calibri" w:cs="Calibri"/>
          <w:sz w:val="24"/>
          <w:szCs w:val="24"/>
        </w:rPr>
        <w:t xml:space="preserve">diverse groups of </w:t>
      </w:r>
      <w:r w:rsidRPr="002210F0">
        <w:rPr>
          <w:rFonts w:ascii="Calibri" w:hAnsi="Calibri" w:cs="Calibri"/>
          <w:sz w:val="24"/>
          <w:szCs w:val="24"/>
        </w:rPr>
        <w:t xml:space="preserve">young people and </w:t>
      </w:r>
      <w:r>
        <w:rPr>
          <w:rFonts w:ascii="Calibri" w:hAnsi="Calibri" w:cs="Calibri"/>
          <w:sz w:val="24"/>
          <w:szCs w:val="24"/>
        </w:rPr>
        <w:t xml:space="preserve">have </w:t>
      </w:r>
      <w:r w:rsidRPr="002210F0">
        <w:rPr>
          <w:rFonts w:ascii="Calibri" w:hAnsi="Calibri" w:cs="Calibri"/>
          <w:sz w:val="24"/>
          <w:szCs w:val="24"/>
        </w:rPr>
        <w:t xml:space="preserve">a good understanding of current issues </w:t>
      </w:r>
      <w:r>
        <w:rPr>
          <w:rFonts w:ascii="Calibri" w:hAnsi="Calibri" w:cs="Calibri"/>
          <w:sz w:val="24"/>
          <w:szCs w:val="24"/>
        </w:rPr>
        <w:t xml:space="preserve">that affect young </w:t>
      </w:r>
      <w:proofErr w:type="gramStart"/>
      <w:r>
        <w:rPr>
          <w:rFonts w:ascii="Calibri" w:hAnsi="Calibri" w:cs="Calibri"/>
          <w:sz w:val="24"/>
          <w:szCs w:val="24"/>
        </w:rPr>
        <w:t>people</w:t>
      </w:r>
      <w:proofErr w:type="gramEnd"/>
    </w:p>
    <w:p w14:paraId="13987F8E" w14:textId="77777777" w:rsidR="00003ADB" w:rsidRPr="002210F0" w:rsidRDefault="00003ADB" w:rsidP="00003ADB">
      <w:pPr>
        <w:numPr>
          <w:ilvl w:val="0"/>
          <w:numId w:val="6"/>
        </w:numPr>
        <w:spacing w:after="0" w:line="240" w:lineRule="auto"/>
        <w:ind w:right="29"/>
        <w:jc w:val="both"/>
        <w:rPr>
          <w:rFonts w:ascii="Calibri" w:hAnsi="Calibri" w:cs="Calibri"/>
          <w:sz w:val="24"/>
          <w:szCs w:val="24"/>
        </w:rPr>
      </w:pPr>
      <w:r w:rsidRPr="002210F0">
        <w:rPr>
          <w:rFonts w:ascii="Calibri" w:hAnsi="Calibri" w:cs="Calibri"/>
          <w:sz w:val="24"/>
          <w:szCs w:val="24"/>
        </w:rPr>
        <w:t xml:space="preserve">Be enthusiastic, motivated and committed to efficiency and effective working </w:t>
      </w:r>
      <w:proofErr w:type="gramStart"/>
      <w:r w:rsidRPr="002210F0">
        <w:rPr>
          <w:rFonts w:ascii="Calibri" w:hAnsi="Calibri" w:cs="Calibri"/>
          <w:sz w:val="24"/>
          <w:szCs w:val="24"/>
        </w:rPr>
        <w:t>practices</w:t>
      </w:r>
      <w:proofErr w:type="gramEnd"/>
    </w:p>
    <w:p w14:paraId="5C621A64" w14:textId="77777777" w:rsidR="00003ADB" w:rsidRDefault="00003ADB" w:rsidP="00003ADB">
      <w:pPr>
        <w:numPr>
          <w:ilvl w:val="0"/>
          <w:numId w:val="6"/>
        </w:numPr>
        <w:spacing w:after="0" w:line="240" w:lineRule="auto"/>
        <w:ind w:right="29"/>
        <w:jc w:val="both"/>
        <w:rPr>
          <w:rFonts w:ascii="Calibri" w:hAnsi="Calibri" w:cs="Calibri"/>
          <w:sz w:val="24"/>
          <w:szCs w:val="24"/>
        </w:rPr>
      </w:pPr>
      <w:r w:rsidRPr="002210F0">
        <w:rPr>
          <w:rFonts w:ascii="Calibri" w:hAnsi="Calibri" w:cs="Calibri"/>
          <w:sz w:val="24"/>
          <w:szCs w:val="24"/>
        </w:rPr>
        <w:t xml:space="preserve">Be an integral team member and able to work on your own </w:t>
      </w:r>
      <w:proofErr w:type="gramStart"/>
      <w:r w:rsidRPr="002210F0">
        <w:rPr>
          <w:rFonts w:ascii="Calibri" w:hAnsi="Calibri" w:cs="Calibri"/>
          <w:sz w:val="24"/>
          <w:szCs w:val="24"/>
        </w:rPr>
        <w:t>initiative</w:t>
      </w:r>
      <w:proofErr w:type="gramEnd"/>
    </w:p>
    <w:p w14:paraId="3A9B43D2" w14:textId="23132D6E" w:rsidR="00003ADB" w:rsidRPr="00974BDA" w:rsidRDefault="00003ADB" w:rsidP="00003ADB">
      <w:pPr>
        <w:pStyle w:val="NormalWeb"/>
        <w:numPr>
          <w:ilvl w:val="0"/>
          <w:numId w:val="6"/>
        </w:numPr>
        <w:rPr>
          <w:rFonts w:ascii="Calibri" w:hAnsi="Calibri" w:cs="Calibri"/>
          <w:color w:val="000000"/>
        </w:rPr>
      </w:pPr>
      <w:r w:rsidRPr="00974BDA">
        <w:rPr>
          <w:rFonts w:ascii="Calibri" w:hAnsi="Calibri" w:cs="Calibri"/>
          <w:color w:val="000000"/>
        </w:rPr>
        <w:t xml:space="preserve">Be able to provide safe, inclusive and nurturing environments for young </w:t>
      </w:r>
      <w:proofErr w:type="gramStart"/>
      <w:r w:rsidRPr="00974BDA">
        <w:rPr>
          <w:rFonts w:ascii="Calibri" w:hAnsi="Calibri" w:cs="Calibri"/>
          <w:color w:val="000000"/>
        </w:rPr>
        <w:t>people</w:t>
      </w:r>
      <w:proofErr w:type="gramEnd"/>
    </w:p>
    <w:p w14:paraId="7185B2CB" w14:textId="77777777" w:rsidR="00003ADB" w:rsidRPr="00974BDA" w:rsidRDefault="00003ADB" w:rsidP="00003ADB">
      <w:pPr>
        <w:pStyle w:val="NormalWeb"/>
        <w:numPr>
          <w:ilvl w:val="0"/>
          <w:numId w:val="6"/>
        </w:numPr>
        <w:rPr>
          <w:rFonts w:ascii="Calibri" w:hAnsi="Calibri" w:cs="Calibri"/>
          <w:color w:val="000000"/>
        </w:rPr>
      </w:pPr>
      <w:r w:rsidRPr="00974BDA">
        <w:rPr>
          <w:rFonts w:ascii="Calibri" w:hAnsi="Calibri" w:cs="Calibri"/>
          <w:color w:val="000000"/>
        </w:rPr>
        <w:t xml:space="preserve">Be able to represent and promote the interests of vulnerable young people to maintain awareness of their needs amongst those planning, </w:t>
      </w:r>
      <w:proofErr w:type="gramStart"/>
      <w:r w:rsidRPr="00974BDA">
        <w:rPr>
          <w:rFonts w:ascii="Calibri" w:hAnsi="Calibri" w:cs="Calibri"/>
          <w:color w:val="000000"/>
        </w:rPr>
        <w:t>determining</w:t>
      </w:r>
      <w:proofErr w:type="gramEnd"/>
      <w:r w:rsidRPr="00974BDA">
        <w:rPr>
          <w:rFonts w:ascii="Calibri" w:hAnsi="Calibri" w:cs="Calibri"/>
          <w:color w:val="000000"/>
        </w:rPr>
        <w:t xml:space="preserve"> and implementing relevant services.</w:t>
      </w:r>
    </w:p>
    <w:p w14:paraId="3128F7FA" w14:textId="77777777" w:rsidR="00003ADB" w:rsidRPr="00974BDA" w:rsidRDefault="00003ADB" w:rsidP="00003ADB">
      <w:pPr>
        <w:pStyle w:val="NormalWeb"/>
        <w:numPr>
          <w:ilvl w:val="0"/>
          <w:numId w:val="6"/>
        </w:numPr>
        <w:rPr>
          <w:rFonts w:ascii="Calibri" w:hAnsi="Calibri" w:cs="Calibri"/>
          <w:color w:val="000000"/>
        </w:rPr>
      </w:pPr>
      <w:r w:rsidRPr="00974BDA">
        <w:rPr>
          <w:rFonts w:ascii="Calibri" w:hAnsi="Calibri" w:cs="Calibri"/>
          <w:color w:val="000000"/>
        </w:rPr>
        <w:t>To undertake training and professional development opportunities, develop relevant specialist knowledge and expertise and share this with colleagues.</w:t>
      </w:r>
    </w:p>
    <w:p w14:paraId="15959B46" w14:textId="77777777" w:rsidR="00003ADB" w:rsidRPr="002210F0" w:rsidRDefault="00003ADB" w:rsidP="00003ADB">
      <w:pPr>
        <w:pStyle w:val="BodyText"/>
        <w:tabs>
          <w:tab w:val="left" w:pos="709"/>
        </w:tabs>
        <w:ind w:right="0"/>
        <w:rPr>
          <w:rFonts w:ascii="Calibri" w:hAnsi="Calibri" w:cs="Calibri"/>
          <w:szCs w:val="24"/>
        </w:rPr>
      </w:pPr>
    </w:p>
    <w:p w14:paraId="27729A22" w14:textId="5E468AFE" w:rsidR="00003ADB" w:rsidRPr="002210F0" w:rsidRDefault="00C63B48" w:rsidP="00003ADB">
      <w:pPr>
        <w:ind w:right="-900"/>
        <w:jc w:val="both"/>
        <w:rPr>
          <w:rFonts w:ascii="Calibri" w:hAnsi="Calibri" w:cs="Calibri"/>
          <w:bCs/>
          <w:sz w:val="24"/>
          <w:szCs w:val="24"/>
        </w:rPr>
      </w:pPr>
      <w:r>
        <w:rPr>
          <w:rFonts w:ascii="Calibri" w:hAnsi="Calibri" w:cs="Calibri"/>
          <w:bCs/>
          <w:sz w:val="24"/>
          <w:szCs w:val="24"/>
        </w:rPr>
        <w:t>This a</w:t>
      </w:r>
      <w:r w:rsidR="00003ADB" w:rsidRPr="002210F0">
        <w:rPr>
          <w:rFonts w:ascii="Calibri" w:hAnsi="Calibri" w:cs="Calibri"/>
          <w:bCs/>
          <w:sz w:val="24"/>
          <w:szCs w:val="24"/>
        </w:rPr>
        <w:t>ppointment is subject to a satisfactory DBS clearance and suitable references being received.</w:t>
      </w:r>
    </w:p>
    <w:p w14:paraId="728FCBB0" w14:textId="77777777" w:rsidR="00003ADB" w:rsidRPr="002210F0" w:rsidRDefault="00003ADB" w:rsidP="00003ADB">
      <w:pPr>
        <w:ind w:right="-900"/>
        <w:jc w:val="both"/>
        <w:rPr>
          <w:rFonts w:ascii="Calibri" w:hAnsi="Calibri" w:cs="Calibri"/>
          <w:bCs/>
          <w:sz w:val="24"/>
          <w:szCs w:val="24"/>
        </w:rPr>
      </w:pPr>
    </w:p>
    <w:p w14:paraId="118607C4" w14:textId="2D4F74FC" w:rsidR="00003ADB" w:rsidRPr="002210F0" w:rsidRDefault="00003ADB" w:rsidP="00003ADB">
      <w:pPr>
        <w:jc w:val="both"/>
        <w:rPr>
          <w:rFonts w:ascii="Calibri" w:hAnsi="Calibri" w:cs="Calibri"/>
          <w:sz w:val="24"/>
          <w:szCs w:val="24"/>
        </w:rPr>
      </w:pPr>
      <w:r w:rsidRPr="002210F0">
        <w:rPr>
          <w:rFonts w:ascii="Calibri" w:hAnsi="Calibri" w:cs="Calibri"/>
          <w:sz w:val="24"/>
          <w:szCs w:val="24"/>
        </w:rPr>
        <w:t xml:space="preserve">CancerCare is a dynamic organisation, which recognises the need to respond flexibly to changing demands and </w:t>
      </w:r>
      <w:r w:rsidR="009720A9">
        <w:rPr>
          <w:rFonts w:ascii="Calibri" w:hAnsi="Calibri" w:cs="Calibri"/>
          <w:sz w:val="24"/>
          <w:szCs w:val="24"/>
        </w:rPr>
        <w:t>requirements</w:t>
      </w:r>
      <w:r w:rsidRPr="002210F0">
        <w:rPr>
          <w:rFonts w:ascii="Calibri" w:hAnsi="Calibri" w:cs="Calibri"/>
          <w:sz w:val="24"/>
          <w:szCs w:val="24"/>
        </w:rPr>
        <w:t xml:space="preserve">. Whilst this job </w:t>
      </w:r>
      <w:r w:rsidR="00C978EA">
        <w:rPr>
          <w:rFonts w:ascii="Calibri" w:hAnsi="Calibri" w:cs="Calibri"/>
          <w:sz w:val="24"/>
          <w:szCs w:val="24"/>
        </w:rPr>
        <w:t>description</w:t>
      </w:r>
      <w:r w:rsidRPr="002210F0">
        <w:rPr>
          <w:rFonts w:ascii="Calibri" w:hAnsi="Calibri" w:cs="Calibri"/>
          <w:sz w:val="24"/>
          <w:szCs w:val="24"/>
        </w:rPr>
        <w:t xml:space="preserve"> provides a summary of the post, this may need to be adapted or adjusted to meet changing circumstances.  Such changes would be commensurate with the grading of the post and would be subject to consultation.</w:t>
      </w:r>
    </w:p>
    <w:p w14:paraId="5DE4A22C" w14:textId="77777777" w:rsidR="00003ADB" w:rsidRPr="002210F0" w:rsidRDefault="00003ADB" w:rsidP="00003ADB">
      <w:pPr>
        <w:ind w:right="-900"/>
        <w:jc w:val="both"/>
        <w:rPr>
          <w:rFonts w:ascii="Calibri" w:hAnsi="Calibri" w:cs="Calibri"/>
          <w:sz w:val="24"/>
          <w:szCs w:val="24"/>
        </w:rPr>
      </w:pPr>
    </w:p>
    <w:p w14:paraId="272E6620" w14:textId="77777777" w:rsidR="00003ADB" w:rsidRPr="002210F0" w:rsidRDefault="00003ADB" w:rsidP="00003ADB">
      <w:pPr>
        <w:pStyle w:val="BodyText"/>
        <w:tabs>
          <w:tab w:val="left" w:pos="709"/>
        </w:tabs>
        <w:ind w:right="0"/>
        <w:rPr>
          <w:rFonts w:ascii="Calibri" w:hAnsi="Calibri" w:cs="Calibri"/>
          <w:szCs w:val="24"/>
        </w:rPr>
      </w:pPr>
      <w:r w:rsidRPr="002210F0">
        <w:rPr>
          <w:rFonts w:ascii="Calibri" w:hAnsi="Calibri" w:cs="Calibri"/>
          <w:szCs w:val="24"/>
        </w:rPr>
        <w:t>All staff are required to conduct themselves in a professional manner and comply with the association’s Policies and Procedures in relation to Data Protection, Information Security, Confidentiality and Child Protection &amp; Safeguarding</w:t>
      </w:r>
    </w:p>
    <w:p w14:paraId="3A10A1EE" w14:textId="77777777" w:rsidR="00003ADB" w:rsidRPr="002210F0" w:rsidRDefault="00003ADB" w:rsidP="00003ADB">
      <w:pPr>
        <w:pStyle w:val="BodyText"/>
        <w:tabs>
          <w:tab w:val="left" w:pos="709"/>
        </w:tabs>
        <w:ind w:right="0"/>
        <w:rPr>
          <w:rFonts w:ascii="Calibri" w:hAnsi="Calibri" w:cs="Calibri"/>
          <w:szCs w:val="24"/>
        </w:rPr>
      </w:pPr>
    </w:p>
    <w:p w14:paraId="2B210C2B" w14:textId="77777777" w:rsidR="00003ADB" w:rsidRPr="002210F0" w:rsidRDefault="00003ADB" w:rsidP="00003ADB">
      <w:pPr>
        <w:pStyle w:val="BodyText"/>
        <w:ind w:right="0"/>
        <w:jc w:val="left"/>
        <w:rPr>
          <w:rFonts w:ascii="Calibri" w:hAnsi="Calibri" w:cs="Calibri"/>
          <w:szCs w:val="24"/>
        </w:rPr>
      </w:pPr>
    </w:p>
    <w:p w14:paraId="2DDC85E5" w14:textId="77777777" w:rsidR="00003ADB" w:rsidRPr="002210F0" w:rsidRDefault="00003ADB" w:rsidP="00003ADB">
      <w:pPr>
        <w:pStyle w:val="BodyText"/>
        <w:ind w:right="0"/>
        <w:jc w:val="left"/>
        <w:rPr>
          <w:rFonts w:ascii="Calibri" w:hAnsi="Calibri" w:cs="Calibri"/>
          <w:szCs w:val="24"/>
        </w:rPr>
      </w:pPr>
    </w:p>
    <w:p w14:paraId="0009657B" w14:textId="77777777" w:rsidR="00003ADB" w:rsidRPr="002210F0" w:rsidRDefault="00003ADB" w:rsidP="00003ADB">
      <w:pPr>
        <w:spacing w:line="276" w:lineRule="auto"/>
        <w:rPr>
          <w:rFonts w:ascii="Calibri" w:hAnsi="Calibri" w:cs="Calibri"/>
          <w:b/>
          <w:sz w:val="24"/>
          <w:szCs w:val="24"/>
          <w:lang w:eastAsia="en-GB"/>
        </w:rPr>
      </w:pPr>
    </w:p>
    <w:p w14:paraId="0386D782" w14:textId="77777777" w:rsidR="00003ADB" w:rsidRPr="00660B17" w:rsidRDefault="00003ADB" w:rsidP="00003ADB">
      <w:pPr>
        <w:tabs>
          <w:tab w:val="left" w:pos="3864"/>
        </w:tabs>
        <w:spacing w:line="276" w:lineRule="auto"/>
        <w:rPr>
          <w:rFonts w:ascii="Arial" w:hAnsi="Arial" w:cs="Arial"/>
          <w:b/>
          <w:sz w:val="24"/>
          <w:szCs w:val="24"/>
          <w:lang w:eastAsia="en-GB"/>
        </w:rPr>
      </w:pPr>
      <w:r w:rsidRPr="00660B17">
        <w:rPr>
          <w:rFonts w:ascii="Arial" w:hAnsi="Arial" w:cs="Arial"/>
          <w:b/>
          <w:sz w:val="24"/>
          <w:szCs w:val="24"/>
          <w:lang w:eastAsia="en-GB"/>
        </w:rPr>
        <w:tab/>
      </w:r>
    </w:p>
    <w:p w14:paraId="67065611" w14:textId="77777777" w:rsidR="00003ADB" w:rsidRDefault="00003ADB" w:rsidP="00003ADB">
      <w:pPr>
        <w:spacing w:line="276" w:lineRule="auto"/>
        <w:rPr>
          <w:rFonts w:ascii="Arial" w:hAnsi="Arial" w:cs="Arial"/>
          <w:b/>
          <w:sz w:val="40"/>
          <w:szCs w:val="40"/>
          <w:lang w:eastAsia="en-GB"/>
        </w:rPr>
      </w:pPr>
      <w:r w:rsidRPr="00660B17">
        <w:rPr>
          <w:rFonts w:ascii="Arial" w:hAnsi="Arial" w:cs="Arial"/>
          <w:sz w:val="24"/>
          <w:szCs w:val="24"/>
          <w:lang w:eastAsia="en-GB"/>
        </w:rPr>
        <w:br w:type="page"/>
      </w:r>
    </w:p>
    <w:p w14:paraId="7920A860" w14:textId="77777777" w:rsidR="00003ADB" w:rsidRPr="005E5B01" w:rsidRDefault="00003ADB" w:rsidP="00003ADB">
      <w:pPr>
        <w:spacing w:line="276" w:lineRule="auto"/>
        <w:rPr>
          <w:rFonts w:ascii="Arial" w:hAnsi="Arial" w:cs="Arial"/>
          <w:b/>
          <w:sz w:val="40"/>
          <w:szCs w:val="40"/>
          <w:lang w:eastAsia="en-GB"/>
        </w:rPr>
      </w:pPr>
      <w:r w:rsidRPr="005E5B01">
        <w:rPr>
          <w:rFonts w:ascii="Arial" w:hAnsi="Arial" w:cs="Arial"/>
          <w:b/>
          <w:sz w:val="40"/>
          <w:szCs w:val="40"/>
          <w:lang w:eastAsia="en-GB"/>
        </w:rPr>
        <w:lastRenderedPageBreak/>
        <w:t>PERSON SPECIFICATION</w:t>
      </w:r>
    </w:p>
    <w:p w14:paraId="74E86F92" w14:textId="77777777" w:rsidR="00003ADB" w:rsidRPr="005E5B01" w:rsidRDefault="00003ADB" w:rsidP="00003ADB">
      <w:pPr>
        <w:rPr>
          <w:rFonts w:ascii="Arial" w:hAnsi="Arial" w:cs="Arial"/>
          <w:b/>
          <w:sz w:val="28"/>
          <w:szCs w:val="28"/>
          <w:lang w:eastAsia="en-GB"/>
        </w:rPr>
      </w:pPr>
      <w:r>
        <w:rPr>
          <w:rFonts w:ascii="Arial" w:hAnsi="Arial" w:cs="Arial"/>
          <w:b/>
          <w:sz w:val="28"/>
          <w:szCs w:val="28"/>
          <w:lang w:eastAsia="en-GB"/>
        </w:rPr>
        <w:t>Re-Fresh</w:t>
      </w:r>
    </w:p>
    <w:p w14:paraId="140D2841" w14:textId="77777777" w:rsidR="00003ADB" w:rsidRPr="005E5B01" w:rsidRDefault="00003ADB" w:rsidP="00003ADB">
      <w:pPr>
        <w:rPr>
          <w:rFonts w:ascii="Arial" w:hAnsi="Arial" w:cs="Arial"/>
          <w:b/>
          <w:sz w:val="28"/>
          <w:szCs w:val="28"/>
          <w:lang w:eastAsia="en-GB"/>
        </w:rPr>
      </w:pPr>
      <w:r>
        <w:rPr>
          <w:rFonts w:ascii="Arial" w:hAnsi="Arial" w:cs="Arial"/>
          <w:b/>
          <w:sz w:val="28"/>
          <w:szCs w:val="28"/>
          <w:lang w:eastAsia="en-GB"/>
        </w:rPr>
        <w:t xml:space="preserve">Senior </w:t>
      </w:r>
      <w:r w:rsidRPr="005E5B01">
        <w:rPr>
          <w:rFonts w:ascii="Arial" w:hAnsi="Arial" w:cs="Arial"/>
          <w:b/>
          <w:sz w:val="28"/>
          <w:szCs w:val="28"/>
          <w:lang w:eastAsia="en-GB"/>
        </w:rPr>
        <w:t xml:space="preserve">Youth </w:t>
      </w:r>
      <w:r>
        <w:rPr>
          <w:rFonts w:ascii="Arial" w:hAnsi="Arial" w:cs="Arial"/>
          <w:b/>
          <w:sz w:val="28"/>
          <w:szCs w:val="28"/>
          <w:lang w:eastAsia="en-GB"/>
        </w:rPr>
        <w:t>Group</w:t>
      </w:r>
      <w:r w:rsidRPr="005E5B01">
        <w:rPr>
          <w:rFonts w:ascii="Arial" w:hAnsi="Arial" w:cs="Arial"/>
          <w:b/>
          <w:sz w:val="28"/>
          <w:szCs w:val="28"/>
          <w:lang w:eastAsia="en-GB"/>
        </w:rPr>
        <w:t xml:space="preserve"> Worker</w:t>
      </w:r>
    </w:p>
    <w:p w14:paraId="57CE14F6" w14:textId="77777777" w:rsidR="00003ADB" w:rsidRPr="005E5B01" w:rsidRDefault="00003ADB" w:rsidP="00003ADB">
      <w:pPr>
        <w:rPr>
          <w:rFonts w:ascii="Arial" w:hAnsi="Arial" w:cs="Arial"/>
          <w:b/>
          <w:sz w:val="24"/>
          <w:szCs w:val="24"/>
          <w:lang w:eastAsia="en-G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521"/>
        <w:gridCol w:w="1134"/>
        <w:gridCol w:w="1134"/>
      </w:tblGrid>
      <w:tr w:rsidR="00003ADB" w:rsidRPr="005E5B01" w14:paraId="4333AC7E" w14:textId="77777777" w:rsidTr="007559C4">
        <w:tc>
          <w:tcPr>
            <w:tcW w:w="1701" w:type="dxa"/>
            <w:shd w:val="clear" w:color="auto" w:fill="D9D9D9"/>
            <w:vAlign w:val="center"/>
          </w:tcPr>
          <w:p w14:paraId="180708EC" w14:textId="77777777" w:rsidR="00003ADB" w:rsidRPr="001C2479" w:rsidRDefault="00003ADB" w:rsidP="0033697C">
            <w:pPr>
              <w:jc w:val="center"/>
              <w:rPr>
                <w:rFonts w:ascii="Calibri" w:hAnsi="Calibri" w:cs="Arial"/>
                <w:b/>
                <w:lang w:eastAsia="en-GB"/>
              </w:rPr>
            </w:pPr>
          </w:p>
        </w:tc>
        <w:tc>
          <w:tcPr>
            <w:tcW w:w="6521" w:type="dxa"/>
            <w:shd w:val="clear" w:color="auto" w:fill="D9D9D9"/>
            <w:vAlign w:val="center"/>
          </w:tcPr>
          <w:p w14:paraId="60EDFA42" w14:textId="77777777" w:rsidR="00003ADB" w:rsidRPr="001C2479" w:rsidRDefault="00003ADB" w:rsidP="0033697C">
            <w:pPr>
              <w:jc w:val="center"/>
              <w:rPr>
                <w:rFonts w:ascii="Calibri" w:hAnsi="Calibri" w:cs="Arial"/>
                <w:b/>
                <w:lang w:eastAsia="en-GB"/>
              </w:rPr>
            </w:pPr>
            <w:r>
              <w:rPr>
                <w:rFonts w:ascii="Calibri" w:hAnsi="Calibri" w:cs="Arial"/>
                <w:b/>
                <w:lang w:eastAsia="en-GB"/>
              </w:rPr>
              <w:t>CRITERIA</w:t>
            </w:r>
          </w:p>
        </w:tc>
        <w:tc>
          <w:tcPr>
            <w:tcW w:w="1134" w:type="dxa"/>
            <w:shd w:val="clear" w:color="auto" w:fill="D9D9D9"/>
            <w:vAlign w:val="center"/>
          </w:tcPr>
          <w:p w14:paraId="24A69C7B" w14:textId="77777777" w:rsidR="00003ADB" w:rsidRPr="001C2479" w:rsidRDefault="00003ADB" w:rsidP="0033697C">
            <w:pPr>
              <w:jc w:val="center"/>
              <w:rPr>
                <w:rFonts w:ascii="Calibri" w:hAnsi="Calibri" w:cs="Arial"/>
                <w:b/>
                <w:lang w:eastAsia="en-GB"/>
              </w:rPr>
            </w:pPr>
            <w:r w:rsidRPr="001C2479">
              <w:rPr>
                <w:rFonts w:ascii="Calibri" w:hAnsi="Calibri" w:cs="Arial"/>
                <w:b/>
                <w:lang w:eastAsia="en-GB"/>
              </w:rPr>
              <w:t>Essential</w:t>
            </w:r>
          </w:p>
        </w:tc>
        <w:tc>
          <w:tcPr>
            <w:tcW w:w="1134" w:type="dxa"/>
            <w:shd w:val="clear" w:color="auto" w:fill="D9D9D9"/>
            <w:vAlign w:val="center"/>
          </w:tcPr>
          <w:p w14:paraId="26CDE0BE" w14:textId="77777777" w:rsidR="00003ADB" w:rsidRPr="001C2479" w:rsidRDefault="00003ADB" w:rsidP="0033697C">
            <w:pPr>
              <w:jc w:val="center"/>
              <w:rPr>
                <w:rFonts w:ascii="Calibri" w:hAnsi="Calibri" w:cs="Arial"/>
                <w:b/>
                <w:lang w:eastAsia="en-GB"/>
              </w:rPr>
            </w:pPr>
            <w:r w:rsidRPr="001C2479">
              <w:rPr>
                <w:rFonts w:ascii="Calibri" w:hAnsi="Calibri" w:cs="Arial"/>
                <w:b/>
                <w:lang w:eastAsia="en-GB"/>
              </w:rPr>
              <w:t>Desirable</w:t>
            </w:r>
          </w:p>
        </w:tc>
      </w:tr>
      <w:tr w:rsidR="00003ADB" w:rsidRPr="005E5B01" w14:paraId="30D7806D" w14:textId="77777777" w:rsidTr="007559C4">
        <w:trPr>
          <w:trHeight w:val="340"/>
        </w:trPr>
        <w:tc>
          <w:tcPr>
            <w:tcW w:w="1701" w:type="dxa"/>
            <w:vMerge w:val="restart"/>
            <w:shd w:val="clear" w:color="auto" w:fill="auto"/>
            <w:vAlign w:val="center"/>
          </w:tcPr>
          <w:p w14:paraId="306D44F3" w14:textId="77777777" w:rsidR="00003ADB" w:rsidRPr="001C2479" w:rsidRDefault="00003ADB" w:rsidP="0033697C">
            <w:pPr>
              <w:rPr>
                <w:rFonts w:ascii="Calibri" w:hAnsi="Calibri" w:cs="Arial"/>
                <w:b/>
                <w:lang w:eastAsia="en-GB"/>
              </w:rPr>
            </w:pPr>
            <w:r w:rsidRPr="001C2479">
              <w:rPr>
                <w:rFonts w:ascii="Calibri" w:hAnsi="Calibri" w:cs="Arial"/>
                <w:b/>
                <w:lang w:eastAsia="en-GB"/>
              </w:rPr>
              <w:t>Working with Young People</w:t>
            </w:r>
          </w:p>
        </w:tc>
        <w:tc>
          <w:tcPr>
            <w:tcW w:w="6521" w:type="dxa"/>
            <w:shd w:val="clear" w:color="auto" w:fill="auto"/>
            <w:vAlign w:val="center"/>
          </w:tcPr>
          <w:p w14:paraId="6AFAFCAF"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Previous experience of working with children and young people </w:t>
            </w:r>
          </w:p>
        </w:tc>
        <w:tc>
          <w:tcPr>
            <w:tcW w:w="1134" w:type="dxa"/>
            <w:vAlign w:val="center"/>
          </w:tcPr>
          <w:p w14:paraId="39BCC0AF"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1938BDD6" w14:textId="77777777" w:rsidR="00003ADB" w:rsidRPr="001C2479" w:rsidRDefault="00003ADB" w:rsidP="0033697C">
            <w:pPr>
              <w:jc w:val="center"/>
              <w:rPr>
                <w:rFonts w:ascii="Calibri" w:hAnsi="Calibri" w:cs="Arial"/>
                <w:lang w:eastAsia="en-GB"/>
              </w:rPr>
            </w:pPr>
          </w:p>
        </w:tc>
      </w:tr>
      <w:tr w:rsidR="00003ADB" w:rsidRPr="005E5B01" w14:paraId="24DFA11E" w14:textId="77777777" w:rsidTr="007559C4">
        <w:trPr>
          <w:trHeight w:val="340"/>
        </w:trPr>
        <w:tc>
          <w:tcPr>
            <w:tcW w:w="1701" w:type="dxa"/>
            <w:vMerge/>
            <w:shd w:val="clear" w:color="auto" w:fill="auto"/>
            <w:vAlign w:val="center"/>
          </w:tcPr>
          <w:p w14:paraId="5666AC97"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3BF7F246"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Able to develop effective working relationships with young people</w:t>
            </w:r>
          </w:p>
        </w:tc>
        <w:tc>
          <w:tcPr>
            <w:tcW w:w="1134" w:type="dxa"/>
            <w:vAlign w:val="center"/>
          </w:tcPr>
          <w:p w14:paraId="321643F8"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1B3A4116" w14:textId="77777777" w:rsidR="00003ADB" w:rsidRPr="001C2479" w:rsidRDefault="00003ADB" w:rsidP="0033697C">
            <w:pPr>
              <w:jc w:val="center"/>
              <w:rPr>
                <w:rFonts w:ascii="Calibri" w:hAnsi="Calibri" w:cs="Arial"/>
                <w:lang w:eastAsia="en-GB"/>
              </w:rPr>
            </w:pPr>
          </w:p>
        </w:tc>
      </w:tr>
      <w:tr w:rsidR="00003ADB" w:rsidRPr="005E5B01" w14:paraId="119C244D" w14:textId="77777777" w:rsidTr="007559C4">
        <w:trPr>
          <w:trHeight w:val="340"/>
        </w:trPr>
        <w:tc>
          <w:tcPr>
            <w:tcW w:w="1701" w:type="dxa"/>
            <w:vMerge/>
            <w:shd w:val="clear" w:color="auto" w:fill="auto"/>
            <w:vAlign w:val="center"/>
          </w:tcPr>
          <w:p w14:paraId="3234B140"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2A80A451"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Youth work qualifications</w:t>
            </w:r>
            <w:r>
              <w:rPr>
                <w:rFonts w:ascii="Calibri" w:hAnsi="Calibri" w:cs="Arial"/>
                <w:lang w:eastAsia="en-GB"/>
              </w:rPr>
              <w:t xml:space="preserve"> or equivalent</w:t>
            </w:r>
          </w:p>
        </w:tc>
        <w:tc>
          <w:tcPr>
            <w:tcW w:w="1134" w:type="dxa"/>
            <w:vAlign w:val="center"/>
          </w:tcPr>
          <w:p w14:paraId="242C7684" w14:textId="77777777" w:rsidR="00003ADB" w:rsidRPr="001C2479" w:rsidRDefault="00003ADB" w:rsidP="0033697C">
            <w:pPr>
              <w:jc w:val="center"/>
              <w:rPr>
                <w:rFonts w:ascii="Calibri" w:hAnsi="Calibri" w:cs="Arial"/>
                <w:lang w:eastAsia="en-GB"/>
              </w:rPr>
            </w:pPr>
          </w:p>
        </w:tc>
        <w:tc>
          <w:tcPr>
            <w:tcW w:w="1134" w:type="dxa"/>
            <w:vAlign w:val="center"/>
          </w:tcPr>
          <w:p w14:paraId="58CB7D8B"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r>
      <w:tr w:rsidR="00003ADB" w:rsidRPr="005E5B01" w14:paraId="6B8FEE6F" w14:textId="77777777" w:rsidTr="007559C4">
        <w:trPr>
          <w:trHeight w:val="340"/>
        </w:trPr>
        <w:tc>
          <w:tcPr>
            <w:tcW w:w="1701" w:type="dxa"/>
            <w:vMerge/>
            <w:shd w:val="clear" w:color="auto" w:fill="auto"/>
            <w:vAlign w:val="center"/>
          </w:tcPr>
          <w:p w14:paraId="2E29598B"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035CEC7C"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Voluntary sector experience</w:t>
            </w:r>
          </w:p>
        </w:tc>
        <w:tc>
          <w:tcPr>
            <w:tcW w:w="1134" w:type="dxa"/>
            <w:vAlign w:val="center"/>
          </w:tcPr>
          <w:p w14:paraId="1EE9135C" w14:textId="77777777" w:rsidR="00003ADB" w:rsidRPr="001C2479" w:rsidRDefault="00003ADB" w:rsidP="0033697C">
            <w:pPr>
              <w:jc w:val="center"/>
              <w:rPr>
                <w:rFonts w:ascii="Calibri" w:hAnsi="Calibri" w:cs="Arial"/>
                <w:lang w:eastAsia="en-GB"/>
              </w:rPr>
            </w:pPr>
          </w:p>
        </w:tc>
        <w:tc>
          <w:tcPr>
            <w:tcW w:w="1134" w:type="dxa"/>
            <w:vAlign w:val="center"/>
          </w:tcPr>
          <w:p w14:paraId="6E9880BE"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r>
      <w:tr w:rsidR="00003ADB" w:rsidRPr="005E5B01" w14:paraId="1C7FCCBF" w14:textId="77777777" w:rsidTr="007559C4">
        <w:trPr>
          <w:trHeight w:val="340"/>
        </w:trPr>
        <w:tc>
          <w:tcPr>
            <w:tcW w:w="1701" w:type="dxa"/>
            <w:vMerge/>
            <w:shd w:val="clear" w:color="auto" w:fill="auto"/>
            <w:vAlign w:val="center"/>
          </w:tcPr>
          <w:p w14:paraId="0BBB0A72"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218C5D1B"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Pr>
                <w:rFonts w:ascii="Calibri" w:hAnsi="Calibri" w:cs="Arial"/>
                <w:lang w:eastAsia="en-GB"/>
              </w:rPr>
              <w:t xml:space="preserve">Young People’s group </w:t>
            </w:r>
            <w:r w:rsidRPr="001C2479">
              <w:rPr>
                <w:rFonts w:ascii="Calibri" w:hAnsi="Calibri" w:cs="Arial"/>
                <w:lang w:eastAsia="en-GB"/>
              </w:rPr>
              <w:t xml:space="preserve">work experience </w:t>
            </w:r>
          </w:p>
        </w:tc>
        <w:tc>
          <w:tcPr>
            <w:tcW w:w="1134" w:type="dxa"/>
            <w:vAlign w:val="center"/>
          </w:tcPr>
          <w:p w14:paraId="20DC964C" w14:textId="77777777" w:rsidR="00003ADB" w:rsidRPr="001C2479" w:rsidRDefault="00003ADB" w:rsidP="0033697C">
            <w:pPr>
              <w:jc w:val="center"/>
              <w:rPr>
                <w:rFonts w:ascii="Calibri" w:hAnsi="Calibri" w:cs="Arial"/>
                <w:lang w:eastAsia="en-GB"/>
              </w:rPr>
            </w:pPr>
          </w:p>
        </w:tc>
        <w:tc>
          <w:tcPr>
            <w:tcW w:w="1134" w:type="dxa"/>
            <w:vAlign w:val="center"/>
          </w:tcPr>
          <w:p w14:paraId="497EB202"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r>
      <w:tr w:rsidR="00003ADB" w:rsidRPr="005E5B01" w14:paraId="209606CC" w14:textId="77777777" w:rsidTr="007559C4">
        <w:trPr>
          <w:trHeight w:val="340"/>
        </w:trPr>
        <w:tc>
          <w:tcPr>
            <w:tcW w:w="1701" w:type="dxa"/>
            <w:vMerge/>
            <w:shd w:val="clear" w:color="auto" w:fill="auto"/>
            <w:vAlign w:val="center"/>
          </w:tcPr>
          <w:p w14:paraId="6DDE82F1"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0C52434D"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First Aid training</w:t>
            </w:r>
          </w:p>
        </w:tc>
        <w:tc>
          <w:tcPr>
            <w:tcW w:w="1134" w:type="dxa"/>
            <w:vAlign w:val="center"/>
          </w:tcPr>
          <w:p w14:paraId="4AEC9C3E" w14:textId="77777777" w:rsidR="00003ADB" w:rsidRPr="001C2479" w:rsidRDefault="00003ADB" w:rsidP="0033697C">
            <w:pPr>
              <w:jc w:val="center"/>
              <w:rPr>
                <w:rFonts w:ascii="Calibri" w:hAnsi="Calibri" w:cs="Arial"/>
                <w:lang w:eastAsia="en-GB"/>
              </w:rPr>
            </w:pPr>
          </w:p>
        </w:tc>
        <w:tc>
          <w:tcPr>
            <w:tcW w:w="1134" w:type="dxa"/>
            <w:vAlign w:val="center"/>
          </w:tcPr>
          <w:p w14:paraId="7232C3FF"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r>
      <w:tr w:rsidR="00003ADB" w:rsidRPr="005E5B01" w14:paraId="2AA6EF36" w14:textId="77777777" w:rsidTr="007559C4">
        <w:trPr>
          <w:trHeight w:val="340"/>
        </w:trPr>
        <w:tc>
          <w:tcPr>
            <w:tcW w:w="1701" w:type="dxa"/>
            <w:vMerge w:val="restart"/>
            <w:shd w:val="clear" w:color="auto" w:fill="auto"/>
            <w:vAlign w:val="center"/>
          </w:tcPr>
          <w:p w14:paraId="368F8F03" w14:textId="77777777" w:rsidR="00003ADB" w:rsidRPr="001C2479" w:rsidRDefault="00003ADB" w:rsidP="0033697C">
            <w:pPr>
              <w:rPr>
                <w:rFonts w:ascii="Calibri" w:hAnsi="Calibri" w:cs="Arial"/>
                <w:b/>
                <w:lang w:eastAsia="en-GB"/>
              </w:rPr>
            </w:pPr>
            <w:r w:rsidRPr="001C2479">
              <w:rPr>
                <w:rFonts w:ascii="Calibri" w:hAnsi="Calibri" w:cs="Arial"/>
                <w:b/>
                <w:lang w:eastAsia="en-GB"/>
              </w:rPr>
              <w:t>Activities</w:t>
            </w:r>
          </w:p>
        </w:tc>
        <w:tc>
          <w:tcPr>
            <w:tcW w:w="6521" w:type="dxa"/>
            <w:shd w:val="clear" w:color="auto" w:fill="auto"/>
            <w:vAlign w:val="center"/>
          </w:tcPr>
          <w:p w14:paraId="3C6E23D5"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Experience of using a range of activities to engage and develop young people’s personal and social skills</w:t>
            </w:r>
          </w:p>
        </w:tc>
        <w:tc>
          <w:tcPr>
            <w:tcW w:w="1134" w:type="dxa"/>
            <w:vAlign w:val="center"/>
          </w:tcPr>
          <w:p w14:paraId="68616FA1"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7D0457BD" w14:textId="77777777" w:rsidR="00003ADB" w:rsidRPr="001C2479" w:rsidRDefault="00003ADB" w:rsidP="0033697C">
            <w:pPr>
              <w:jc w:val="center"/>
              <w:rPr>
                <w:rFonts w:ascii="Calibri" w:hAnsi="Calibri" w:cs="Arial"/>
                <w:lang w:eastAsia="en-GB"/>
              </w:rPr>
            </w:pPr>
          </w:p>
        </w:tc>
      </w:tr>
      <w:tr w:rsidR="00003ADB" w:rsidRPr="005E5B01" w14:paraId="579C0249" w14:textId="77777777" w:rsidTr="007559C4">
        <w:trPr>
          <w:trHeight w:val="340"/>
        </w:trPr>
        <w:tc>
          <w:tcPr>
            <w:tcW w:w="1701" w:type="dxa"/>
            <w:vMerge/>
            <w:shd w:val="clear" w:color="auto" w:fill="auto"/>
            <w:vAlign w:val="center"/>
          </w:tcPr>
          <w:p w14:paraId="6133C6B4"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1A5ACA4C"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A specific skills set/speciality that could be utilised within a </w:t>
            </w:r>
            <w:proofErr w:type="gramStart"/>
            <w:r w:rsidRPr="001C2479">
              <w:rPr>
                <w:rFonts w:ascii="Calibri" w:hAnsi="Calibri" w:cs="Arial"/>
                <w:lang w:eastAsia="en-GB"/>
              </w:rPr>
              <w:t>small group/facilities</w:t>
            </w:r>
            <w:proofErr w:type="gramEnd"/>
            <w:r w:rsidRPr="001C2479">
              <w:rPr>
                <w:rFonts w:ascii="Calibri" w:hAnsi="Calibri" w:cs="Arial"/>
                <w:lang w:eastAsia="en-GB"/>
              </w:rPr>
              <w:t xml:space="preserve"> setting.</w:t>
            </w:r>
          </w:p>
        </w:tc>
        <w:tc>
          <w:tcPr>
            <w:tcW w:w="1134" w:type="dxa"/>
            <w:vAlign w:val="center"/>
          </w:tcPr>
          <w:p w14:paraId="280F9675" w14:textId="77777777" w:rsidR="00003ADB" w:rsidRPr="001C2479" w:rsidRDefault="00003ADB" w:rsidP="0033697C">
            <w:pPr>
              <w:jc w:val="center"/>
              <w:rPr>
                <w:rFonts w:ascii="Calibri" w:hAnsi="Calibri" w:cs="Arial"/>
                <w:lang w:eastAsia="en-GB"/>
              </w:rPr>
            </w:pPr>
          </w:p>
        </w:tc>
        <w:tc>
          <w:tcPr>
            <w:tcW w:w="1134" w:type="dxa"/>
            <w:vAlign w:val="center"/>
          </w:tcPr>
          <w:p w14:paraId="790BDFF7"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r>
      <w:tr w:rsidR="00003ADB" w:rsidRPr="005E5B01" w14:paraId="71376761" w14:textId="77777777" w:rsidTr="007559C4">
        <w:trPr>
          <w:trHeight w:val="340"/>
        </w:trPr>
        <w:tc>
          <w:tcPr>
            <w:tcW w:w="1701" w:type="dxa"/>
            <w:vMerge/>
            <w:shd w:val="clear" w:color="auto" w:fill="auto"/>
            <w:vAlign w:val="center"/>
          </w:tcPr>
          <w:p w14:paraId="17109898"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72BAAC2C"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Programme development &amp; planning</w:t>
            </w:r>
          </w:p>
        </w:tc>
        <w:tc>
          <w:tcPr>
            <w:tcW w:w="1134" w:type="dxa"/>
            <w:vAlign w:val="center"/>
          </w:tcPr>
          <w:p w14:paraId="7E6C1395"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13384839" w14:textId="77777777" w:rsidR="00003ADB" w:rsidRPr="001C2479" w:rsidRDefault="00003ADB" w:rsidP="0033697C">
            <w:pPr>
              <w:jc w:val="center"/>
              <w:rPr>
                <w:rFonts w:ascii="Calibri" w:hAnsi="Calibri" w:cs="Arial"/>
                <w:lang w:eastAsia="en-GB"/>
              </w:rPr>
            </w:pPr>
          </w:p>
        </w:tc>
      </w:tr>
      <w:tr w:rsidR="00003ADB" w:rsidRPr="005E5B01" w14:paraId="3AE54B77" w14:textId="77777777" w:rsidTr="007559C4">
        <w:trPr>
          <w:trHeight w:val="340"/>
        </w:trPr>
        <w:tc>
          <w:tcPr>
            <w:tcW w:w="1701" w:type="dxa"/>
            <w:vMerge w:val="restart"/>
            <w:shd w:val="clear" w:color="auto" w:fill="auto"/>
            <w:vAlign w:val="center"/>
          </w:tcPr>
          <w:p w14:paraId="7585E8AD" w14:textId="77777777" w:rsidR="00003ADB" w:rsidRPr="001C2479" w:rsidRDefault="00003ADB" w:rsidP="0033697C">
            <w:pPr>
              <w:rPr>
                <w:rFonts w:ascii="Calibri" w:hAnsi="Calibri" w:cs="Arial"/>
                <w:b/>
                <w:lang w:eastAsia="en-GB"/>
              </w:rPr>
            </w:pPr>
            <w:r w:rsidRPr="001C2479">
              <w:rPr>
                <w:rFonts w:ascii="Calibri" w:hAnsi="Calibri" w:cs="Arial"/>
                <w:b/>
                <w:lang w:eastAsia="en-GB"/>
              </w:rPr>
              <w:t>Current environment</w:t>
            </w:r>
          </w:p>
        </w:tc>
        <w:tc>
          <w:tcPr>
            <w:tcW w:w="6521" w:type="dxa"/>
            <w:shd w:val="clear" w:color="auto" w:fill="auto"/>
            <w:vAlign w:val="center"/>
          </w:tcPr>
          <w:p w14:paraId="2D3C192E"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Knowledge of current issues affecting young people </w:t>
            </w:r>
          </w:p>
        </w:tc>
        <w:tc>
          <w:tcPr>
            <w:tcW w:w="1134" w:type="dxa"/>
            <w:vAlign w:val="center"/>
          </w:tcPr>
          <w:p w14:paraId="759EB593"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64A8CD9F" w14:textId="77777777" w:rsidR="00003ADB" w:rsidRPr="001C2479" w:rsidRDefault="00003ADB" w:rsidP="0033697C">
            <w:pPr>
              <w:jc w:val="center"/>
              <w:rPr>
                <w:rFonts w:ascii="Calibri" w:hAnsi="Calibri" w:cs="Arial"/>
                <w:lang w:eastAsia="en-GB"/>
              </w:rPr>
            </w:pPr>
          </w:p>
        </w:tc>
      </w:tr>
      <w:tr w:rsidR="00003ADB" w:rsidRPr="005E5B01" w14:paraId="270E5F8C" w14:textId="77777777" w:rsidTr="007559C4">
        <w:trPr>
          <w:trHeight w:val="340"/>
        </w:trPr>
        <w:tc>
          <w:tcPr>
            <w:tcW w:w="1701" w:type="dxa"/>
            <w:vMerge/>
            <w:shd w:val="clear" w:color="auto" w:fill="auto"/>
            <w:vAlign w:val="center"/>
          </w:tcPr>
          <w:p w14:paraId="098CF3FE"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7F790FFE"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Pr>
                <w:rFonts w:ascii="Calibri" w:hAnsi="Calibri" w:cs="Arial"/>
                <w:lang w:eastAsia="en-GB"/>
              </w:rPr>
              <w:t>E</w:t>
            </w:r>
            <w:r w:rsidRPr="001C2479">
              <w:rPr>
                <w:rFonts w:ascii="Calibri" w:hAnsi="Calibri" w:cs="Arial"/>
                <w:lang w:eastAsia="en-GB"/>
              </w:rPr>
              <w:t>xperience of delivering youth work related to identified needs of young people</w:t>
            </w:r>
          </w:p>
        </w:tc>
        <w:tc>
          <w:tcPr>
            <w:tcW w:w="1134" w:type="dxa"/>
            <w:vAlign w:val="center"/>
          </w:tcPr>
          <w:p w14:paraId="6267705E"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354EB1F9" w14:textId="77777777" w:rsidR="00003ADB" w:rsidRPr="001C2479" w:rsidRDefault="00003ADB" w:rsidP="0033697C">
            <w:pPr>
              <w:jc w:val="center"/>
              <w:rPr>
                <w:rFonts w:ascii="Calibri" w:hAnsi="Calibri" w:cs="Arial"/>
                <w:lang w:eastAsia="en-GB"/>
              </w:rPr>
            </w:pPr>
          </w:p>
        </w:tc>
      </w:tr>
      <w:tr w:rsidR="00003ADB" w:rsidRPr="005E5B01" w14:paraId="60635D05" w14:textId="77777777" w:rsidTr="007559C4">
        <w:trPr>
          <w:trHeight w:val="340"/>
        </w:trPr>
        <w:tc>
          <w:tcPr>
            <w:tcW w:w="1701" w:type="dxa"/>
            <w:vMerge w:val="restart"/>
            <w:shd w:val="clear" w:color="auto" w:fill="auto"/>
            <w:vAlign w:val="center"/>
          </w:tcPr>
          <w:p w14:paraId="6D743946" w14:textId="77777777" w:rsidR="00003ADB" w:rsidRPr="001C2479" w:rsidRDefault="00003ADB" w:rsidP="0033697C">
            <w:pPr>
              <w:rPr>
                <w:rFonts w:ascii="Calibri" w:hAnsi="Calibri" w:cs="Arial"/>
                <w:b/>
                <w:lang w:eastAsia="en-GB"/>
              </w:rPr>
            </w:pPr>
            <w:proofErr w:type="gramStart"/>
            <w:r w:rsidRPr="001C2479">
              <w:rPr>
                <w:rFonts w:ascii="Calibri" w:hAnsi="Calibri" w:cs="Arial"/>
                <w:b/>
                <w:lang w:eastAsia="en-GB"/>
              </w:rPr>
              <w:t>Team Work</w:t>
            </w:r>
            <w:proofErr w:type="gramEnd"/>
          </w:p>
        </w:tc>
        <w:tc>
          <w:tcPr>
            <w:tcW w:w="6521" w:type="dxa"/>
            <w:shd w:val="clear" w:color="auto" w:fill="auto"/>
            <w:vAlign w:val="center"/>
          </w:tcPr>
          <w:p w14:paraId="1EC63435"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A positive and active team member </w:t>
            </w:r>
          </w:p>
        </w:tc>
        <w:tc>
          <w:tcPr>
            <w:tcW w:w="1134" w:type="dxa"/>
            <w:vAlign w:val="center"/>
          </w:tcPr>
          <w:p w14:paraId="34CD9FCF"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4F7897C6" w14:textId="77777777" w:rsidR="00003ADB" w:rsidRPr="001C2479" w:rsidRDefault="00003ADB" w:rsidP="0033697C">
            <w:pPr>
              <w:jc w:val="center"/>
              <w:rPr>
                <w:rFonts w:ascii="Calibri" w:hAnsi="Calibri" w:cs="Arial"/>
                <w:lang w:eastAsia="en-GB"/>
              </w:rPr>
            </w:pPr>
          </w:p>
        </w:tc>
      </w:tr>
      <w:tr w:rsidR="00003ADB" w:rsidRPr="005E5B01" w14:paraId="3B5A2610" w14:textId="77777777" w:rsidTr="007559C4">
        <w:trPr>
          <w:trHeight w:val="340"/>
        </w:trPr>
        <w:tc>
          <w:tcPr>
            <w:tcW w:w="1701" w:type="dxa"/>
            <w:vMerge/>
            <w:shd w:val="clear" w:color="auto" w:fill="auto"/>
            <w:vAlign w:val="center"/>
          </w:tcPr>
          <w:p w14:paraId="5EF47DB4"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64874A04"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Able to enthuse and encourage</w:t>
            </w:r>
          </w:p>
        </w:tc>
        <w:tc>
          <w:tcPr>
            <w:tcW w:w="1134" w:type="dxa"/>
            <w:vAlign w:val="center"/>
          </w:tcPr>
          <w:p w14:paraId="352F5D4F"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751B8214" w14:textId="77777777" w:rsidR="00003ADB" w:rsidRPr="001C2479" w:rsidRDefault="00003ADB" w:rsidP="0033697C">
            <w:pPr>
              <w:jc w:val="center"/>
              <w:rPr>
                <w:rFonts w:ascii="Calibri" w:hAnsi="Calibri" w:cs="Arial"/>
                <w:lang w:eastAsia="en-GB"/>
              </w:rPr>
            </w:pPr>
          </w:p>
        </w:tc>
      </w:tr>
      <w:tr w:rsidR="00003ADB" w:rsidRPr="005E5B01" w14:paraId="5A319854" w14:textId="77777777" w:rsidTr="007559C4">
        <w:trPr>
          <w:trHeight w:val="340"/>
        </w:trPr>
        <w:tc>
          <w:tcPr>
            <w:tcW w:w="1701" w:type="dxa"/>
            <w:vMerge/>
            <w:shd w:val="clear" w:color="auto" w:fill="auto"/>
            <w:vAlign w:val="center"/>
          </w:tcPr>
          <w:p w14:paraId="0C7303C4"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33642269"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Able to take the lead as required</w:t>
            </w:r>
          </w:p>
        </w:tc>
        <w:tc>
          <w:tcPr>
            <w:tcW w:w="1134" w:type="dxa"/>
            <w:vAlign w:val="center"/>
          </w:tcPr>
          <w:p w14:paraId="2388F66E"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58629D18" w14:textId="77777777" w:rsidR="00003ADB" w:rsidRPr="001C2479" w:rsidRDefault="00003ADB" w:rsidP="0033697C">
            <w:pPr>
              <w:jc w:val="center"/>
              <w:rPr>
                <w:rFonts w:ascii="Calibri" w:hAnsi="Calibri" w:cs="Arial"/>
                <w:lang w:eastAsia="en-GB"/>
              </w:rPr>
            </w:pPr>
          </w:p>
        </w:tc>
      </w:tr>
      <w:tr w:rsidR="00003ADB" w:rsidRPr="005E5B01" w14:paraId="177EB878" w14:textId="77777777" w:rsidTr="007559C4">
        <w:trPr>
          <w:trHeight w:val="340"/>
        </w:trPr>
        <w:tc>
          <w:tcPr>
            <w:tcW w:w="1701" w:type="dxa"/>
            <w:vMerge/>
            <w:shd w:val="clear" w:color="auto" w:fill="auto"/>
            <w:vAlign w:val="center"/>
          </w:tcPr>
          <w:p w14:paraId="3BADBCF6"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1336F92B"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Previous experience of working in a ‘remote’ location as part of a wider organisation/Team, working with a range of agencies</w:t>
            </w:r>
          </w:p>
        </w:tc>
        <w:tc>
          <w:tcPr>
            <w:tcW w:w="1134" w:type="dxa"/>
            <w:vAlign w:val="center"/>
          </w:tcPr>
          <w:p w14:paraId="3F01AB41" w14:textId="77777777" w:rsidR="00003ADB" w:rsidRPr="001C2479" w:rsidRDefault="00003ADB" w:rsidP="0033697C">
            <w:pPr>
              <w:jc w:val="center"/>
              <w:rPr>
                <w:rFonts w:ascii="Calibri" w:hAnsi="Calibri" w:cs="Arial"/>
                <w:lang w:eastAsia="en-GB"/>
              </w:rPr>
            </w:pPr>
          </w:p>
        </w:tc>
        <w:tc>
          <w:tcPr>
            <w:tcW w:w="1134" w:type="dxa"/>
            <w:vAlign w:val="center"/>
          </w:tcPr>
          <w:p w14:paraId="3E13C524"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r>
      <w:tr w:rsidR="00003ADB" w:rsidRPr="005E5B01" w14:paraId="362537D9" w14:textId="77777777" w:rsidTr="007559C4">
        <w:trPr>
          <w:trHeight w:val="340"/>
        </w:trPr>
        <w:tc>
          <w:tcPr>
            <w:tcW w:w="1701" w:type="dxa"/>
            <w:vMerge w:val="restart"/>
            <w:shd w:val="clear" w:color="auto" w:fill="auto"/>
            <w:vAlign w:val="center"/>
          </w:tcPr>
          <w:p w14:paraId="73778485" w14:textId="77777777" w:rsidR="00003ADB" w:rsidRPr="001C2479" w:rsidRDefault="00003ADB" w:rsidP="0033697C">
            <w:pPr>
              <w:rPr>
                <w:rFonts w:ascii="Calibri" w:hAnsi="Calibri" w:cs="Arial"/>
                <w:b/>
                <w:lang w:eastAsia="en-GB"/>
              </w:rPr>
            </w:pPr>
            <w:r w:rsidRPr="001C2479">
              <w:rPr>
                <w:rFonts w:ascii="Calibri" w:hAnsi="Calibri" w:cs="Arial"/>
                <w:b/>
                <w:lang w:eastAsia="en-GB"/>
              </w:rPr>
              <w:t>Communication</w:t>
            </w:r>
          </w:p>
        </w:tc>
        <w:tc>
          <w:tcPr>
            <w:tcW w:w="6521" w:type="dxa"/>
            <w:shd w:val="clear" w:color="auto" w:fill="auto"/>
            <w:vAlign w:val="center"/>
          </w:tcPr>
          <w:p w14:paraId="4B23D39C"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Ability to communicate effectively with young people, </w:t>
            </w:r>
            <w:proofErr w:type="gramStart"/>
            <w:r w:rsidRPr="001C2479">
              <w:rPr>
                <w:rFonts w:ascii="Calibri" w:hAnsi="Calibri" w:cs="Arial"/>
                <w:lang w:eastAsia="en-GB"/>
              </w:rPr>
              <w:t>professionals</w:t>
            </w:r>
            <w:proofErr w:type="gramEnd"/>
            <w:r w:rsidRPr="001C2479">
              <w:rPr>
                <w:rFonts w:ascii="Calibri" w:hAnsi="Calibri" w:cs="Arial"/>
                <w:lang w:eastAsia="en-GB"/>
              </w:rPr>
              <w:t xml:space="preserve"> and community members </w:t>
            </w:r>
          </w:p>
        </w:tc>
        <w:tc>
          <w:tcPr>
            <w:tcW w:w="1134" w:type="dxa"/>
            <w:vAlign w:val="center"/>
          </w:tcPr>
          <w:p w14:paraId="3879D3BA"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34BC480F" w14:textId="77777777" w:rsidR="00003ADB" w:rsidRPr="001C2479" w:rsidRDefault="00003ADB" w:rsidP="0033697C">
            <w:pPr>
              <w:jc w:val="center"/>
              <w:rPr>
                <w:rFonts w:ascii="Calibri" w:hAnsi="Calibri" w:cs="Arial"/>
                <w:lang w:eastAsia="en-GB"/>
              </w:rPr>
            </w:pPr>
          </w:p>
        </w:tc>
      </w:tr>
      <w:tr w:rsidR="00003ADB" w:rsidRPr="005E5B01" w14:paraId="61C2D04D" w14:textId="77777777" w:rsidTr="007559C4">
        <w:trPr>
          <w:trHeight w:val="340"/>
        </w:trPr>
        <w:tc>
          <w:tcPr>
            <w:tcW w:w="1701" w:type="dxa"/>
            <w:vMerge/>
            <w:shd w:val="clear" w:color="auto" w:fill="auto"/>
            <w:vAlign w:val="center"/>
          </w:tcPr>
          <w:p w14:paraId="4CDC55D9"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3BD653C1"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Pr>
                <w:rFonts w:ascii="Calibri" w:hAnsi="Calibri" w:cs="Arial"/>
                <w:lang w:eastAsia="en-GB"/>
              </w:rPr>
              <w:t>Effective</w:t>
            </w:r>
            <w:r w:rsidRPr="001C2479">
              <w:rPr>
                <w:rFonts w:ascii="Calibri" w:hAnsi="Calibri" w:cs="Arial"/>
                <w:lang w:eastAsia="en-GB"/>
              </w:rPr>
              <w:t xml:space="preserve"> IT communication</w:t>
            </w:r>
            <w:r>
              <w:rPr>
                <w:rFonts w:ascii="Calibri" w:hAnsi="Calibri" w:cs="Arial"/>
                <w:lang w:eastAsia="en-GB"/>
              </w:rPr>
              <w:t>-</w:t>
            </w:r>
            <w:r w:rsidRPr="001C2479">
              <w:rPr>
                <w:rFonts w:ascii="Calibri" w:hAnsi="Calibri" w:cs="Arial"/>
                <w:lang w:eastAsia="en-GB"/>
              </w:rPr>
              <w:t>based skills</w:t>
            </w:r>
          </w:p>
        </w:tc>
        <w:tc>
          <w:tcPr>
            <w:tcW w:w="1134" w:type="dxa"/>
            <w:vAlign w:val="center"/>
          </w:tcPr>
          <w:p w14:paraId="2857D880"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4D19619E" w14:textId="77777777" w:rsidR="00003ADB" w:rsidRPr="001C2479" w:rsidRDefault="00003ADB" w:rsidP="0033697C">
            <w:pPr>
              <w:jc w:val="center"/>
              <w:rPr>
                <w:rFonts w:ascii="Calibri" w:hAnsi="Calibri" w:cs="Arial"/>
                <w:lang w:eastAsia="en-GB"/>
              </w:rPr>
            </w:pPr>
          </w:p>
        </w:tc>
      </w:tr>
      <w:tr w:rsidR="00003ADB" w:rsidRPr="005E5B01" w14:paraId="4D8E816A" w14:textId="77777777" w:rsidTr="007559C4">
        <w:trPr>
          <w:trHeight w:val="340"/>
        </w:trPr>
        <w:tc>
          <w:tcPr>
            <w:tcW w:w="1701" w:type="dxa"/>
            <w:vMerge w:val="restart"/>
            <w:shd w:val="clear" w:color="auto" w:fill="auto"/>
            <w:vAlign w:val="center"/>
          </w:tcPr>
          <w:p w14:paraId="09BDF504" w14:textId="77777777" w:rsidR="00003ADB" w:rsidRPr="001C2479" w:rsidRDefault="00003ADB" w:rsidP="0033697C">
            <w:pPr>
              <w:rPr>
                <w:rFonts w:ascii="Calibri" w:hAnsi="Calibri" w:cs="Arial"/>
                <w:b/>
                <w:lang w:eastAsia="en-GB"/>
              </w:rPr>
            </w:pPr>
            <w:r w:rsidRPr="001C2479">
              <w:rPr>
                <w:rFonts w:ascii="Calibri" w:hAnsi="Calibri" w:cs="Arial"/>
                <w:b/>
                <w:lang w:eastAsia="en-GB"/>
              </w:rPr>
              <w:t>Personal Qualities</w:t>
            </w:r>
          </w:p>
        </w:tc>
        <w:tc>
          <w:tcPr>
            <w:tcW w:w="6521" w:type="dxa"/>
            <w:shd w:val="clear" w:color="auto" w:fill="auto"/>
            <w:vAlign w:val="center"/>
          </w:tcPr>
          <w:p w14:paraId="576D422A"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Able to use your own initiative </w:t>
            </w:r>
          </w:p>
        </w:tc>
        <w:tc>
          <w:tcPr>
            <w:tcW w:w="1134" w:type="dxa"/>
            <w:vAlign w:val="center"/>
          </w:tcPr>
          <w:p w14:paraId="15902971"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569281E8" w14:textId="77777777" w:rsidR="00003ADB" w:rsidRPr="001C2479" w:rsidRDefault="00003ADB" w:rsidP="0033697C">
            <w:pPr>
              <w:jc w:val="center"/>
              <w:rPr>
                <w:rFonts w:ascii="Calibri" w:hAnsi="Calibri" w:cs="Arial"/>
                <w:lang w:eastAsia="en-GB"/>
              </w:rPr>
            </w:pPr>
          </w:p>
        </w:tc>
      </w:tr>
      <w:tr w:rsidR="00003ADB" w:rsidRPr="005E5B01" w14:paraId="0A9512BD" w14:textId="77777777" w:rsidTr="007559C4">
        <w:trPr>
          <w:trHeight w:val="340"/>
        </w:trPr>
        <w:tc>
          <w:tcPr>
            <w:tcW w:w="1701" w:type="dxa"/>
            <w:vMerge/>
            <w:shd w:val="clear" w:color="auto" w:fill="auto"/>
            <w:vAlign w:val="center"/>
          </w:tcPr>
          <w:p w14:paraId="6F079B11"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11D4DA08"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Enthusiastic and motivational</w:t>
            </w:r>
          </w:p>
        </w:tc>
        <w:tc>
          <w:tcPr>
            <w:tcW w:w="1134" w:type="dxa"/>
            <w:vAlign w:val="center"/>
          </w:tcPr>
          <w:p w14:paraId="2DBD2C50"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4D59D6DF" w14:textId="77777777" w:rsidR="00003ADB" w:rsidRPr="001C2479" w:rsidRDefault="00003ADB" w:rsidP="0033697C">
            <w:pPr>
              <w:jc w:val="center"/>
              <w:rPr>
                <w:rFonts w:ascii="Calibri" w:hAnsi="Calibri" w:cs="Arial"/>
                <w:lang w:eastAsia="en-GB"/>
              </w:rPr>
            </w:pPr>
          </w:p>
        </w:tc>
      </w:tr>
      <w:tr w:rsidR="00003ADB" w:rsidRPr="005E5B01" w14:paraId="564318FD" w14:textId="77777777" w:rsidTr="007559C4">
        <w:trPr>
          <w:trHeight w:val="340"/>
        </w:trPr>
        <w:tc>
          <w:tcPr>
            <w:tcW w:w="1701" w:type="dxa"/>
            <w:vMerge/>
            <w:shd w:val="clear" w:color="auto" w:fill="auto"/>
            <w:vAlign w:val="center"/>
          </w:tcPr>
          <w:p w14:paraId="13FC9B74"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5CE46CDB"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Intuitive and creative</w:t>
            </w:r>
          </w:p>
        </w:tc>
        <w:tc>
          <w:tcPr>
            <w:tcW w:w="1134" w:type="dxa"/>
            <w:vAlign w:val="center"/>
          </w:tcPr>
          <w:p w14:paraId="423104D8"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6D93B2E6" w14:textId="77777777" w:rsidR="00003ADB" w:rsidRPr="001C2479" w:rsidRDefault="00003ADB" w:rsidP="0033697C">
            <w:pPr>
              <w:jc w:val="center"/>
              <w:rPr>
                <w:rFonts w:ascii="Calibri" w:hAnsi="Calibri" w:cs="Arial"/>
                <w:lang w:eastAsia="en-GB"/>
              </w:rPr>
            </w:pPr>
          </w:p>
        </w:tc>
      </w:tr>
      <w:tr w:rsidR="00003ADB" w:rsidRPr="005E5B01" w14:paraId="30ADC84B" w14:textId="77777777" w:rsidTr="007559C4">
        <w:trPr>
          <w:trHeight w:val="340"/>
        </w:trPr>
        <w:tc>
          <w:tcPr>
            <w:tcW w:w="1701" w:type="dxa"/>
            <w:vMerge/>
            <w:shd w:val="clear" w:color="auto" w:fill="auto"/>
            <w:vAlign w:val="center"/>
          </w:tcPr>
          <w:p w14:paraId="6722906D"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340BA2BB"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Empathic to the needs of young people</w:t>
            </w:r>
          </w:p>
        </w:tc>
        <w:tc>
          <w:tcPr>
            <w:tcW w:w="1134" w:type="dxa"/>
            <w:vAlign w:val="center"/>
          </w:tcPr>
          <w:p w14:paraId="3D6EA073"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580E1E50" w14:textId="77777777" w:rsidR="00003ADB" w:rsidRPr="001C2479" w:rsidRDefault="00003ADB" w:rsidP="0033697C">
            <w:pPr>
              <w:jc w:val="center"/>
              <w:rPr>
                <w:rFonts w:ascii="Calibri" w:hAnsi="Calibri" w:cs="Arial"/>
                <w:lang w:eastAsia="en-GB"/>
              </w:rPr>
            </w:pPr>
          </w:p>
        </w:tc>
      </w:tr>
      <w:tr w:rsidR="00003ADB" w:rsidRPr="005E5B01" w14:paraId="0DA734A5" w14:textId="77777777" w:rsidTr="007559C4">
        <w:trPr>
          <w:trHeight w:val="340"/>
        </w:trPr>
        <w:tc>
          <w:tcPr>
            <w:tcW w:w="1701" w:type="dxa"/>
            <w:vMerge/>
            <w:shd w:val="clear" w:color="auto" w:fill="auto"/>
            <w:vAlign w:val="center"/>
          </w:tcPr>
          <w:p w14:paraId="15E9A7EF"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3FDC48A0"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Flexibility to deliver a range of activities for young people</w:t>
            </w:r>
          </w:p>
        </w:tc>
        <w:tc>
          <w:tcPr>
            <w:tcW w:w="1134" w:type="dxa"/>
            <w:vAlign w:val="center"/>
          </w:tcPr>
          <w:p w14:paraId="00DB02F0" w14:textId="77777777" w:rsidR="00003ADB" w:rsidRPr="001C2479" w:rsidRDefault="00003ADB" w:rsidP="0033697C">
            <w:pPr>
              <w:jc w:val="center"/>
              <w:rPr>
                <w:rFonts w:ascii="Calibri" w:hAnsi="Calibri" w:cs="Arial"/>
                <w:lang w:eastAsia="en-GB"/>
              </w:rPr>
            </w:pPr>
          </w:p>
        </w:tc>
        <w:tc>
          <w:tcPr>
            <w:tcW w:w="1134" w:type="dxa"/>
            <w:vAlign w:val="center"/>
          </w:tcPr>
          <w:p w14:paraId="6D0C585F"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r>
      <w:tr w:rsidR="00003ADB" w:rsidRPr="005E5B01" w14:paraId="4B9E5236" w14:textId="77777777" w:rsidTr="007559C4">
        <w:trPr>
          <w:trHeight w:val="340"/>
        </w:trPr>
        <w:tc>
          <w:tcPr>
            <w:tcW w:w="1701" w:type="dxa"/>
            <w:vMerge w:val="restart"/>
            <w:shd w:val="clear" w:color="auto" w:fill="auto"/>
            <w:vAlign w:val="center"/>
          </w:tcPr>
          <w:p w14:paraId="629B4DD2" w14:textId="77777777" w:rsidR="00003ADB" w:rsidRPr="001C2479" w:rsidRDefault="00003ADB" w:rsidP="0033697C">
            <w:pPr>
              <w:rPr>
                <w:rFonts w:ascii="Calibri" w:hAnsi="Calibri" w:cs="Arial"/>
                <w:b/>
                <w:lang w:eastAsia="en-GB"/>
              </w:rPr>
            </w:pPr>
            <w:r w:rsidRPr="001C2479">
              <w:rPr>
                <w:rFonts w:ascii="Calibri" w:hAnsi="Calibri" w:cs="Arial"/>
                <w:b/>
                <w:lang w:eastAsia="en-GB"/>
              </w:rPr>
              <w:lastRenderedPageBreak/>
              <w:t>Health &amp; Safety</w:t>
            </w:r>
          </w:p>
        </w:tc>
        <w:tc>
          <w:tcPr>
            <w:tcW w:w="6521" w:type="dxa"/>
            <w:shd w:val="clear" w:color="auto" w:fill="auto"/>
            <w:vAlign w:val="center"/>
          </w:tcPr>
          <w:p w14:paraId="7B054DBF"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Understanding of your own general Health &amp; Safety responsibilities</w:t>
            </w:r>
          </w:p>
        </w:tc>
        <w:tc>
          <w:tcPr>
            <w:tcW w:w="1134" w:type="dxa"/>
            <w:vAlign w:val="center"/>
          </w:tcPr>
          <w:p w14:paraId="15849E23"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1BB36109" w14:textId="77777777" w:rsidR="00003ADB" w:rsidRPr="001C2479" w:rsidRDefault="00003ADB" w:rsidP="0033697C">
            <w:pPr>
              <w:jc w:val="center"/>
              <w:rPr>
                <w:rFonts w:ascii="Calibri" w:hAnsi="Calibri" w:cs="Arial"/>
                <w:lang w:eastAsia="en-GB"/>
              </w:rPr>
            </w:pPr>
          </w:p>
        </w:tc>
      </w:tr>
      <w:tr w:rsidR="00003ADB" w:rsidRPr="005E5B01" w14:paraId="3106E721" w14:textId="77777777" w:rsidTr="007559C4">
        <w:trPr>
          <w:trHeight w:val="340"/>
        </w:trPr>
        <w:tc>
          <w:tcPr>
            <w:tcW w:w="1701" w:type="dxa"/>
            <w:vMerge/>
            <w:shd w:val="clear" w:color="auto" w:fill="auto"/>
            <w:vAlign w:val="center"/>
          </w:tcPr>
          <w:p w14:paraId="13C4C773"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7F24347B"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Ability to work in a safe, practical way</w:t>
            </w:r>
          </w:p>
        </w:tc>
        <w:tc>
          <w:tcPr>
            <w:tcW w:w="1134" w:type="dxa"/>
            <w:vAlign w:val="center"/>
          </w:tcPr>
          <w:p w14:paraId="2AFE4B3F"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78996D66" w14:textId="77777777" w:rsidR="00003ADB" w:rsidRPr="001C2479" w:rsidRDefault="00003ADB" w:rsidP="0033697C">
            <w:pPr>
              <w:jc w:val="center"/>
              <w:rPr>
                <w:rFonts w:ascii="Calibri" w:hAnsi="Calibri" w:cs="Arial"/>
                <w:lang w:eastAsia="en-GB"/>
              </w:rPr>
            </w:pPr>
          </w:p>
        </w:tc>
      </w:tr>
      <w:tr w:rsidR="00003ADB" w:rsidRPr="005E5B01" w14:paraId="1843CBD0" w14:textId="77777777" w:rsidTr="007559C4">
        <w:trPr>
          <w:trHeight w:val="340"/>
        </w:trPr>
        <w:tc>
          <w:tcPr>
            <w:tcW w:w="1701" w:type="dxa"/>
            <w:vMerge/>
            <w:shd w:val="clear" w:color="auto" w:fill="auto"/>
            <w:vAlign w:val="center"/>
          </w:tcPr>
          <w:p w14:paraId="70DDA73D"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0265CF97"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Completing risk assessments and accompanying records</w:t>
            </w:r>
          </w:p>
        </w:tc>
        <w:tc>
          <w:tcPr>
            <w:tcW w:w="1134" w:type="dxa"/>
            <w:vAlign w:val="center"/>
          </w:tcPr>
          <w:p w14:paraId="16D99439"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3418034F" w14:textId="77777777" w:rsidR="00003ADB" w:rsidRPr="001C2479" w:rsidRDefault="00003ADB" w:rsidP="0033697C">
            <w:pPr>
              <w:jc w:val="center"/>
              <w:rPr>
                <w:rFonts w:ascii="Calibri" w:hAnsi="Calibri" w:cs="Arial"/>
                <w:lang w:eastAsia="en-GB"/>
              </w:rPr>
            </w:pPr>
          </w:p>
        </w:tc>
      </w:tr>
      <w:tr w:rsidR="00003ADB" w:rsidRPr="005E5B01" w14:paraId="3FC2C15C" w14:textId="77777777" w:rsidTr="007559C4">
        <w:trPr>
          <w:trHeight w:val="340"/>
        </w:trPr>
        <w:tc>
          <w:tcPr>
            <w:tcW w:w="1701" w:type="dxa"/>
            <w:vMerge w:val="restart"/>
            <w:shd w:val="clear" w:color="auto" w:fill="auto"/>
            <w:vAlign w:val="center"/>
          </w:tcPr>
          <w:p w14:paraId="7BEEA36E" w14:textId="77777777" w:rsidR="00003ADB" w:rsidRPr="001C2479" w:rsidRDefault="00003ADB" w:rsidP="0033697C">
            <w:pPr>
              <w:rPr>
                <w:rFonts w:ascii="Calibri" w:hAnsi="Calibri" w:cs="Arial"/>
                <w:b/>
                <w:lang w:eastAsia="en-GB"/>
              </w:rPr>
            </w:pPr>
            <w:r w:rsidRPr="001C2479">
              <w:rPr>
                <w:rFonts w:ascii="Calibri" w:hAnsi="Calibri" w:cs="Arial"/>
                <w:b/>
                <w:lang w:eastAsia="en-GB"/>
              </w:rPr>
              <w:t>Child Protection</w:t>
            </w:r>
          </w:p>
        </w:tc>
        <w:tc>
          <w:tcPr>
            <w:tcW w:w="6521" w:type="dxa"/>
            <w:shd w:val="clear" w:color="auto" w:fill="auto"/>
            <w:vAlign w:val="center"/>
          </w:tcPr>
          <w:p w14:paraId="0D00ADFF"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Knowledge of child protection and related issues </w:t>
            </w:r>
          </w:p>
        </w:tc>
        <w:tc>
          <w:tcPr>
            <w:tcW w:w="1134" w:type="dxa"/>
            <w:vAlign w:val="center"/>
          </w:tcPr>
          <w:p w14:paraId="6E1FCD00"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55087023" w14:textId="77777777" w:rsidR="00003ADB" w:rsidRPr="001C2479" w:rsidRDefault="00003ADB" w:rsidP="0033697C">
            <w:pPr>
              <w:jc w:val="center"/>
              <w:rPr>
                <w:rFonts w:ascii="Calibri" w:hAnsi="Calibri" w:cs="Arial"/>
                <w:lang w:eastAsia="en-GB"/>
              </w:rPr>
            </w:pPr>
          </w:p>
        </w:tc>
      </w:tr>
      <w:tr w:rsidR="00003ADB" w:rsidRPr="005E5B01" w14:paraId="2822D186" w14:textId="77777777" w:rsidTr="007559C4">
        <w:trPr>
          <w:trHeight w:val="340"/>
        </w:trPr>
        <w:tc>
          <w:tcPr>
            <w:tcW w:w="1701" w:type="dxa"/>
            <w:vMerge/>
            <w:shd w:val="clear" w:color="auto" w:fill="auto"/>
            <w:vAlign w:val="center"/>
          </w:tcPr>
          <w:p w14:paraId="2D80CDAD"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415F24DD"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Previous </w:t>
            </w:r>
            <w:r>
              <w:rPr>
                <w:rFonts w:ascii="Calibri" w:hAnsi="Calibri" w:cs="Arial"/>
                <w:lang w:eastAsia="en-GB"/>
              </w:rPr>
              <w:t xml:space="preserve">relevant </w:t>
            </w:r>
            <w:r w:rsidRPr="001C2479">
              <w:rPr>
                <w:rFonts w:ascii="Calibri" w:hAnsi="Calibri" w:cs="Arial"/>
                <w:lang w:eastAsia="en-GB"/>
              </w:rPr>
              <w:t>experience and training</w:t>
            </w:r>
          </w:p>
        </w:tc>
        <w:tc>
          <w:tcPr>
            <w:tcW w:w="1134" w:type="dxa"/>
            <w:vAlign w:val="center"/>
          </w:tcPr>
          <w:p w14:paraId="7A1602E8"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397A6934" w14:textId="77777777" w:rsidR="00003ADB" w:rsidRPr="001C2479" w:rsidRDefault="00003ADB" w:rsidP="0033697C">
            <w:pPr>
              <w:jc w:val="center"/>
              <w:rPr>
                <w:rFonts w:ascii="Calibri" w:hAnsi="Calibri" w:cs="Arial"/>
                <w:lang w:eastAsia="en-GB"/>
              </w:rPr>
            </w:pPr>
          </w:p>
        </w:tc>
      </w:tr>
      <w:tr w:rsidR="00003ADB" w:rsidRPr="005E5B01" w14:paraId="135B3966" w14:textId="77777777" w:rsidTr="007559C4">
        <w:trPr>
          <w:trHeight w:val="340"/>
        </w:trPr>
        <w:tc>
          <w:tcPr>
            <w:tcW w:w="1701" w:type="dxa"/>
            <w:vMerge w:val="restart"/>
            <w:shd w:val="clear" w:color="auto" w:fill="auto"/>
            <w:vAlign w:val="center"/>
          </w:tcPr>
          <w:p w14:paraId="5ACCCF27" w14:textId="77777777" w:rsidR="00003ADB" w:rsidRPr="001C2479" w:rsidRDefault="00003ADB" w:rsidP="0033697C">
            <w:pPr>
              <w:rPr>
                <w:rFonts w:ascii="Calibri" w:hAnsi="Calibri" w:cs="Arial"/>
                <w:b/>
                <w:lang w:eastAsia="en-GB"/>
              </w:rPr>
            </w:pPr>
            <w:r w:rsidRPr="001C2479">
              <w:rPr>
                <w:rFonts w:ascii="Calibri" w:hAnsi="Calibri" w:cs="Arial"/>
                <w:b/>
                <w:lang w:eastAsia="en-GB"/>
              </w:rPr>
              <w:t>Clearances</w:t>
            </w:r>
          </w:p>
        </w:tc>
        <w:tc>
          <w:tcPr>
            <w:tcW w:w="6521" w:type="dxa"/>
            <w:shd w:val="clear" w:color="auto" w:fill="auto"/>
            <w:vAlign w:val="center"/>
          </w:tcPr>
          <w:p w14:paraId="7E340453"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Able to satisfy an enhanced CRB check</w:t>
            </w:r>
          </w:p>
        </w:tc>
        <w:tc>
          <w:tcPr>
            <w:tcW w:w="1134" w:type="dxa"/>
            <w:vAlign w:val="center"/>
          </w:tcPr>
          <w:p w14:paraId="2C96D957"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321CBBBE" w14:textId="77777777" w:rsidR="00003ADB" w:rsidRPr="001C2479" w:rsidRDefault="00003ADB" w:rsidP="0033697C">
            <w:pPr>
              <w:jc w:val="center"/>
              <w:rPr>
                <w:rFonts w:ascii="Calibri" w:hAnsi="Calibri" w:cs="Arial"/>
                <w:lang w:eastAsia="en-GB"/>
              </w:rPr>
            </w:pPr>
          </w:p>
        </w:tc>
      </w:tr>
      <w:tr w:rsidR="00003ADB" w:rsidRPr="005E5B01" w14:paraId="3948B22D" w14:textId="77777777" w:rsidTr="007559C4">
        <w:trPr>
          <w:trHeight w:val="340"/>
        </w:trPr>
        <w:tc>
          <w:tcPr>
            <w:tcW w:w="1701" w:type="dxa"/>
            <w:vMerge/>
            <w:shd w:val="clear" w:color="auto" w:fill="auto"/>
            <w:vAlign w:val="center"/>
          </w:tcPr>
          <w:p w14:paraId="2DB5BB92"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2FE9AEC0"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Able to provide 2 x positive references</w:t>
            </w:r>
          </w:p>
        </w:tc>
        <w:tc>
          <w:tcPr>
            <w:tcW w:w="1134" w:type="dxa"/>
            <w:vAlign w:val="center"/>
          </w:tcPr>
          <w:p w14:paraId="32E1C601"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1A75EE6E" w14:textId="77777777" w:rsidR="00003ADB" w:rsidRPr="001C2479" w:rsidRDefault="00003ADB" w:rsidP="0033697C">
            <w:pPr>
              <w:jc w:val="center"/>
              <w:rPr>
                <w:rFonts w:ascii="Calibri" w:hAnsi="Calibri" w:cs="Arial"/>
                <w:lang w:eastAsia="en-GB"/>
              </w:rPr>
            </w:pPr>
          </w:p>
        </w:tc>
      </w:tr>
      <w:tr w:rsidR="00003ADB" w:rsidRPr="005E5B01" w14:paraId="3523CBCA" w14:textId="77777777" w:rsidTr="007559C4">
        <w:trPr>
          <w:trHeight w:val="340"/>
        </w:trPr>
        <w:tc>
          <w:tcPr>
            <w:tcW w:w="1701" w:type="dxa"/>
            <w:vMerge w:val="restart"/>
            <w:shd w:val="clear" w:color="auto" w:fill="auto"/>
            <w:vAlign w:val="center"/>
          </w:tcPr>
          <w:p w14:paraId="34E83560" w14:textId="77777777" w:rsidR="00003ADB" w:rsidRPr="001C2479" w:rsidRDefault="00003ADB" w:rsidP="0033697C">
            <w:pPr>
              <w:rPr>
                <w:rFonts w:ascii="Calibri" w:hAnsi="Calibri" w:cs="Arial"/>
                <w:b/>
                <w:lang w:eastAsia="en-GB"/>
              </w:rPr>
            </w:pPr>
            <w:r w:rsidRPr="001C2479">
              <w:rPr>
                <w:rFonts w:ascii="Calibri" w:hAnsi="Calibri" w:cs="Arial"/>
                <w:b/>
                <w:lang w:eastAsia="en-GB"/>
              </w:rPr>
              <w:t>Driving</w:t>
            </w:r>
          </w:p>
        </w:tc>
        <w:tc>
          <w:tcPr>
            <w:tcW w:w="6521" w:type="dxa"/>
            <w:shd w:val="clear" w:color="auto" w:fill="auto"/>
            <w:vAlign w:val="center"/>
          </w:tcPr>
          <w:p w14:paraId="4B547339" w14:textId="528DA5D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 xml:space="preserve">Full </w:t>
            </w:r>
            <w:r w:rsidR="00872BFB">
              <w:rPr>
                <w:rFonts w:ascii="Calibri" w:hAnsi="Calibri" w:cs="Arial"/>
                <w:lang w:eastAsia="en-GB"/>
              </w:rPr>
              <w:t xml:space="preserve">UK </w:t>
            </w:r>
            <w:r w:rsidRPr="001C2479">
              <w:rPr>
                <w:rFonts w:ascii="Calibri" w:hAnsi="Calibri" w:cs="Arial"/>
                <w:lang w:eastAsia="en-GB"/>
              </w:rPr>
              <w:t>Driving Licence held for at least 2 years</w:t>
            </w:r>
          </w:p>
        </w:tc>
        <w:tc>
          <w:tcPr>
            <w:tcW w:w="1134" w:type="dxa"/>
            <w:vAlign w:val="center"/>
          </w:tcPr>
          <w:p w14:paraId="01D53943"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6C0273DD" w14:textId="77777777" w:rsidR="00003ADB" w:rsidRPr="001C2479" w:rsidRDefault="00003ADB" w:rsidP="0033697C">
            <w:pPr>
              <w:jc w:val="center"/>
              <w:rPr>
                <w:rFonts w:ascii="Calibri" w:hAnsi="Calibri" w:cs="Arial"/>
                <w:lang w:eastAsia="en-GB"/>
              </w:rPr>
            </w:pPr>
          </w:p>
        </w:tc>
      </w:tr>
      <w:tr w:rsidR="00003ADB" w:rsidRPr="005E5B01" w14:paraId="1C978E58" w14:textId="77777777" w:rsidTr="007559C4">
        <w:trPr>
          <w:trHeight w:val="340"/>
        </w:trPr>
        <w:tc>
          <w:tcPr>
            <w:tcW w:w="1701" w:type="dxa"/>
            <w:vMerge/>
            <w:shd w:val="clear" w:color="auto" w:fill="auto"/>
            <w:vAlign w:val="center"/>
          </w:tcPr>
          <w:p w14:paraId="394DE185" w14:textId="77777777" w:rsidR="00003ADB" w:rsidRPr="001C2479" w:rsidRDefault="00003ADB" w:rsidP="0033697C">
            <w:pPr>
              <w:rPr>
                <w:rFonts w:ascii="Calibri" w:hAnsi="Calibri" w:cs="Arial"/>
                <w:b/>
                <w:lang w:eastAsia="en-GB"/>
              </w:rPr>
            </w:pPr>
          </w:p>
        </w:tc>
        <w:tc>
          <w:tcPr>
            <w:tcW w:w="6521" w:type="dxa"/>
            <w:shd w:val="clear" w:color="auto" w:fill="auto"/>
            <w:vAlign w:val="center"/>
          </w:tcPr>
          <w:p w14:paraId="7BD17CAF"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Willing and able to drive a large</w:t>
            </w:r>
            <w:r>
              <w:rPr>
                <w:rFonts w:ascii="Calibri" w:hAnsi="Calibri" w:cs="Arial"/>
                <w:lang w:eastAsia="en-GB"/>
              </w:rPr>
              <w:t>r vehicle</w:t>
            </w:r>
          </w:p>
        </w:tc>
        <w:tc>
          <w:tcPr>
            <w:tcW w:w="1134" w:type="dxa"/>
            <w:vAlign w:val="center"/>
          </w:tcPr>
          <w:p w14:paraId="2EA94FD1" w14:textId="77777777" w:rsidR="00003ADB" w:rsidRPr="001C2479" w:rsidRDefault="00003ADB" w:rsidP="0033697C">
            <w:pPr>
              <w:jc w:val="center"/>
              <w:rPr>
                <w:rFonts w:ascii="Calibri" w:hAnsi="Calibri" w:cs="Arial"/>
                <w:lang w:eastAsia="en-GB"/>
              </w:rPr>
            </w:pPr>
            <w:r>
              <w:rPr>
                <w:rFonts w:ascii="Calibri" w:hAnsi="Calibri" w:cs="Arial"/>
                <w:lang w:eastAsia="en-GB"/>
              </w:rPr>
              <w:t>x</w:t>
            </w:r>
          </w:p>
        </w:tc>
        <w:tc>
          <w:tcPr>
            <w:tcW w:w="1134" w:type="dxa"/>
            <w:vAlign w:val="center"/>
          </w:tcPr>
          <w:p w14:paraId="3067E3B6" w14:textId="77777777" w:rsidR="00003ADB" w:rsidRPr="001C2479" w:rsidRDefault="00003ADB" w:rsidP="0033697C">
            <w:pPr>
              <w:jc w:val="center"/>
              <w:rPr>
                <w:rFonts w:ascii="Calibri" w:hAnsi="Calibri" w:cs="Arial"/>
                <w:lang w:eastAsia="en-GB"/>
              </w:rPr>
            </w:pPr>
          </w:p>
        </w:tc>
      </w:tr>
      <w:tr w:rsidR="00003ADB" w:rsidRPr="005E5B01" w14:paraId="4EB1675C" w14:textId="77777777" w:rsidTr="007559C4">
        <w:trPr>
          <w:trHeight w:val="340"/>
        </w:trPr>
        <w:tc>
          <w:tcPr>
            <w:tcW w:w="1701" w:type="dxa"/>
            <w:shd w:val="clear" w:color="auto" w:fill="auto"/>
            <w:vAlign w:val="center"/>
          </w:tcPr>
          <w:p w14:paraId="7D3C758B" w14:textId="77777777" w:rsidR="00003ADB" w:rsidRPr="001C2479" w:rsidRDefault="00003ADB" w:rsidP="0033697C">
            <w:pPr>
              <w:rPr>
                <w:rFonts w:ascii="Calibri" w:hAnsi="Calibri" w:cs="Arial"/>
                <w:b/>
                <w:lang w:eastAsia="en-GB"/>
              </w:rPr>
            </w:pPr>
            <w:r w:rsidRPr="001C2479">
              <w:rPr>
                <w:rFonts w:ascii="Calibri" w:hAnsi="Calibri" w:cs="Arial"/>
                <w:b/>
                <w:lang w:eastAsia="en-GB"/>
              </w:rPr>
              <w:t>Other</w:t>
            </w:r>
          </w:p>
        </w:tc>
        <w:tc>
          <w:tcPr>
            <w:tcW w:w="6521" w:type="dxa"/>
            <w:shd w:val="clear" w:color="auto" w:fill="auto"/>
            <w:vAlign w:val="center"/>
          </w:tcPr>
          <w:p w14:paraId="137662D0" w14:textId="77777777" w:rsidR="00003ADB" w:rsidRPr="001C2479" w:rsidRDefault="00003ADB" w:rsidP="00003ADB">
            <w:pPr>
              <w:numPr>
                <w:ilvl w:val="0"/>
                <w:numId w:val="5"/>
              </w:numPr>
              <w:spacing w:after="0" w:line="240" w:lineRule="auto"/>
              <w:ind w:left="357" w:hanging="357"/>
              <w:rPr>
                <w:rFonts w:ascii="Calibri" w:hAnsi="Calibri" w:cs="Arial"/>
                <w:lang w:eastAsia="en-GB"/>
              </w:rPr>
            </w:pPr>
            <w:r w:rsidRPr="001C2479">
              <w:rPr>
                <w:rFonts w:ascii="Calibri" w:hAnsi="Calibri" w:cs="Arial"/>
                <w:lang w:eastAsia="en-GB"/>
              </w:rPr>
              <w:t>Able to work unsocial hours (evenings, weekends, school holidays, bank holidays)</w:t>
            </w:r>
          </w:p>
        </w:tc>
        <w:tc>
          <w:tcPr>
            <w:tcW w:w="1134" w:type="dxa"/>
            <w:vAlign w:val="center"/>
          </w:tcPr>
          <w:p w14:paraId="3FB98F38" w14:textId="77777777" w:rsidR="00003ADB" w:rsidRPr="001C2479" w:rsidRDefault="00003ADB" w:rsidP="0033697C">
            <w:pPr>
              <w:jc w:val="center"/>
              <w:rPr>
                <w:rFonts w:ascii="Calibri" w:hAnsi="Calibri" w:cs="Arial"/>
                <w:lang w:eastAsia="en-GB"/>
              </w:rPr>
            </w:pPr>
            <w:r w:rsidRPr="001C2479">
              <w:rPr>
                <w:rFonts w:ascii="Calibri" w:hAnsi="Calibri" w:cs="Arial"/>
                <w:lang w:eastAsia="en-GB"/>
              </w:rPr>
              <w:t>x</w:t>
            </w:r>
          </w:p>
        </w:tc>
        <w:tc>
          <w:tcPr>
            <w:tcW w:w="1134" w:type="dxa"/>
            <w:vAlign w:val="center"/>
          </w:tcPr>
          <w:p w14:paraId="4CB82006" w14:textId="77777777" w:rsidR="00003ADB" w:rsidRPr="001C2479" w:rsidRDefault="00003ADB" w:rsidP="0033697C">
            <w:pPr>
              <w:jc w:val="center"/>
              <w:rPr>
                <w:rFonts w:ascii="Calibri" w:hAnsi="Calibri" w:cs="Arial"/>
                <w:lang w:eastAsia="en-GB"/>
              </w:rPr>
            </w:pPr>
          </w:p>
        </w:tc>
      </w:tr>
    </w:tbl>
    <w:p w14:paraId="06D724D1" w14:textId="77777777" w:rsidR="00003ADB" w:rsidRPr="00E174F9" w:rsidRDefault="00003ADB" w:rsidP="00003ADB">
      <w:pPr>
        <w:rPr>
          <w:b/>
          <w:lang w:eastAsia="en-GB"/>
        </w:rPr>
      </w:pPr>
    </w:p>
    <w:p w14:paraId="6055523B" w14:textId="77777777" w:rsidR="00000000" w:rsidRDefault="00000000" w:rsidP="00003ADB">
      <w:pPr>
        <w:jc w:val="both"/>
      </w:pPr>
    </w:p>
    <w:sectPr w:rsidR="00BF498C" w:rsidSect="00317C0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8280" w14:textId="77777777" w:rsidR="00317C0F" w:rsidRDefault="00317C0F" w:rsidP="005D4EAE">
      <w:pPr>
        <w:spacing w:after="0" w:line="240" w:lineRule="auto"/>
      </w:pPr>
      <w:r>
        <w:separator/>
      </w:r>
    </w:p>
  </w:endnote>
  <w:endnote w:type="continuationSeparator" w:id="0">
    <w:p w14:paraId="50980B30" w14:textId="77777777" w:rsidR="00317C0F" w:rsidRDefault="00317C0F" w:rsidP="005D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ig">
    <w:panose1 w:val="00000400000000000000"/>
    <w:charset w:val="00"/>
    <w:family w:val="modern"/>
    <w:notTrueType/>
    <w:pitch w:val="variable"/>
    <w:sig w:usb0="00000007" w:usb1="00000001" w:usb2="00000000" w:usb3="00000000" w:csb0="00000093" w:csb1="00000000"/>
  </w:font>
  <w:font w:name="Filson Pro Heavy">
    <w:panose1 w:val="00000000000000000000"/>
    <w:charset w:val="00"/>
    <w:family w:val="modern"/>
    <w:notTrueType/>
    <w:pitch w:val="variable"/>
    <w:sig w:usb0="80000027" w:usb1="40000003"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FB72" w14:textId="77777777" w:rsidR="00317C0F" w:rsidRDefault="00317C0F" w:rsidP="005D4EAE">
      <w:pPr>
        <w:spacing w:after="0" w:line="240" w:lineRule="auto"/>
      </w:pPr>
      <w:r>
        <w:separator/>
      </w:r>
    </w:p>
  </w:footnote>
  <w:footnote w:type="continuationSeparator" w:id="0">
    <w:p w14:paraId="038D593E" w14:textId="77777777" w:rsidR="00317C0F" w:rsidRDefault="00317C0F" w:rsidP="005D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8C5A" w14:textId="210BE3D0" w:rsidR="005D4EAE" w:rsidRDefault="005D4EAE" w:rsidP="005D4EAE">
    <w:pPr>
      <w:pStyle w:val="Header"/>
      <w:jc w:val="right"/>
    </w:pPr>
    <w:r>
      <w:rPr>
        <w:noProof/>
      </w:rPr>
      <w:drawing>
        <wp:inline distT="0" distB="0" distL="0" distR="0" wp14:anchorId="0007246D" wp14:editId="58FD6E98">
          <wp:extent cx="2438405" cy="417577"/>
          <wp:effectExtent l="0" t="0" r="0" b="1905"/>
          <wp:docPr id="430335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35733" name="Picture 430335733"/>
                  <pic:cNvPicPr/>
                </pic:nvPicPr>
                <pic:blipFill>
                  <a:blip r:embed="rId1">
                    <a:extLst>
                      <a:ext uri="{28A0092B-C50C-407E-A947-70E740481C1C}">
                        <a14:useLocalDpi xmlns:a14="http://schemas.microsoft.com/office/drawing/2010/main" val="0"/>
                      </a:ext>
                    </a:extLst>
                  </a:blip>
                  <a:stretch>
                    <a:fillRect/>
                  </a:stretch>
                </pic:blipFill>
                <pic:spPr>
                  <a:xfrm>
                    <a:off x="0" y="0"/>
                    <a:ext cx="2438405" cy="417577"/>
                  </a:xfrm>
                  <a:prstGeom prst="rect">
                    <a:avLst/>
                  </a:prstGeom>
                </pic:spPr>
              </pic:pic>
            </a:graphicData>
          </a:graphic>
        </wp:inline>
      </w:drawing>
    </w:r>
  </w:p>
  <w:p w14:paraId="4B9E61AC" w14:textId="77777777" w:rsidR="005D4EAE" w:rsidRDefault="005D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F1F"/>
    <w:multiLevelType w:val="hybridMultilevel"/>
    <w:tmpl w:val="B2FC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F6A9C"/>
    <w:multiLevelType w:val="hybridMultilevel"/>
    <w:tmpl w:val="3CFE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F4125"/>
    <w:multiLevelType w:val="hybridMultilevel"/>
    <w:tmpl w:val="9586B940"/>
    <w:lvl w:ilvl="0" w:tplc="43BAA828">
      <w:start w:val="1"/>
      <w:numFmt w:val="lowerLetter"/>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3" w15:restartNumberingAfterBreak="0">
    <w:nsid w:val="4FDB4E99"/>
    <w:multiLevelType w:val="hybridMultilevel"/>
    <w:tmpl w:val="0BFAC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B53DA4"/>
    <w:multiLevelType w:val="hybridMultilevel"/>
    <w:tmpl w:val="F940C8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4D2294D"/>
    <w:multiLevelType w:val="hybridMultilevel"/>
    <w:tmpl w:val="6A3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672316">
    <w:abstractNumId w:val="5"/>
  </w:num>
  <w:num w:numId="2" w16cid:durableId="2034458836">
    <w:abstractNumId w:val="0"/>
  </w:num>
  <w:num w:numId="3" w16cid:durableId="1662196785">
    <w:abstractNumId w:val="1"/>
  </w:num>
  <w:num w:numId="4" w16cid:durableId="393507379">
    <w:abstractNumId w:val="2"/>
  </w:num>
  <w:num w:numId="5" w16cid:durableId="1480534224">
    <w:abstractNumId w:val="3"/>
  </w:num>
  <w:num w:numId="6" w16cid:durableId="1793791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AE"/>
    <w:rsid w:val="00003ADB"/>
    <w:rsid w:val="00004247"/>
    <w:rsid w:val="00032805"/>
    <w:rsid w:val="00055A9A"/>
    <w:rsid w:val="0008678F"/>
    <w:rsid w:val="000E5AE4"/>
    <w:rsid w:val="00112611"/>
    <w:rsid w:val="00142121"/>
    <w:rsid w:val="001E7387"/>
    <w:rsid w:val="00287AF2"/>
    <w:rsid w:val="002B29FB"/>
    <w:rsid w:val="002C49DF"/>
    <w:rsid w:val="002F10A1"/>
    <w:rsid w:val="00317C0F"/>
    <w:rsid w:val="00342DB7"/>
    <w:rsid w:val="00381417"/>
    <w:rsid w:val="003948BC"/>
    <w:rsid w:val="003B156A"/>
    <w:rsid w:val="0055489A"/>
    <w:rsid w:val="005D4EAE"/>
    <w:rsid w:val="006F26BB"/>
    <w:rsid w:val="00703739"/>
    <w:rsid w:val="00703D1C"/>
    <w:rsid w:val="007559C4"/>
    <w:rsid w:val="007B33C2"/>
    <w:rsid w:val="00835510"/>
    <w:rsid w:val="00872BFB"/>
    <w:rsid w:val="00881F13"/>
    <w:rsid w:val="00903D5A"/>
    <w:rsid w:val="0091658D"/>
    <w:rsid w:val="00917FA2"/>
    <w:rsid w:val="009530A3"/>
    <w:rsid w:val="009720A9"/>
    <w:rsid w:val="00A163A0"/>
    <w:rsid w:val="00AA132E"/>
    <w:rsid w:val="00B62EAE"/>
    <w:rsid w:val="00C056A1"/>
    <w:rsid w:val="00C35421"/>
    <w:rsid w:val="00C5267A"/>
    <w:rsid w:val="00C63B48"/>
    <w:rsid w:val="00C978EA"/>
    <w:rsid w:val="00D360FE"/>
    <w:rsid w:val="00D700ED"/>
    <w:rsid w:val="00E0413F"/>
    <w:rsid w:val="00E7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6C0F2"/>
  <w15:chartTrackingRefBased/>
  <w15:docId w15:val="{A1ED7DE7-DCF3-4E90-A9F2-C165611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2E"/>
  </w:style>
  <w:style w:type="paragraph" w:styleId="Heading2">
    <w:name w:val="heading 2"/>
    <w:basedOn w:val="Normal"/>
    <w:next w:val="Normal"/>
    <w:link w:val="Heading2Char"/>
    <w:uiPriority w:val="9"/>
    <w:unhideWhenUsed/>
    <w:qFormat/>
    <w:rsid w:val="005D4EAE"/>
    <w:pPr>
      <w:keepNext/>
      <w:keepLines/>
      <w:spacing w:before="40" w:after="0"/>
      <w:outlineLvl w:val="1"/>
    </w:pPr>
    <w:rPr>
      <w:rFonts w:asciiTheme="majorHAnsi" w:eastAsiaTheme="majorEastAsia" w:hAnsiTheme="majorHAnsi" w:cstheme="majorBidi"/>
      <w:color w:val="1A18A1" w:themeColor="accent1" w:themeShade="BF"/>
      <w:sz w:val="26"/>
      <w:szCs w:val="26"/>
    </w:rPr>
  </w:style>
  <w:style w:type="paragraph" w:styleId="Heading3">
    <w:name w:val="heading 3"/>
    <w:basedOn w:val="Normal"/>
    <w:next w:val="Normal"/>
    <w:link w:val="Heading3Char"/>
    <w:uiPriority w:val="9"/>
    <w:unhideWhenUsed/>
    <w:qFormat/>
    <w:rsid w:val="005D4EAE"/>
    <w:pPr>
      <w:keepNext/>
      <w:keepLines/>
      <w:spacing w:before="40" w:after="0"/>
      <w:outlineLvl w:val="2"/>
    </w:pPr>
    <w:rPr>
      <w:rFonts w:asciiTheme="majorHAnsi" w:eastAsiaTheme="majorEastAsia" w:hAnsiTheme="majorHAnsi" w:cstheme="majorBidi"/>
      <w:color w:val="111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AE"/>
  </w:style>
  <w:style w:type="paragraph" w:styleId="Footer">
    <w:name w:val="footer"/>
    <w:basedOn w:val="Normal"/>
    <w:link w:val="FooterChar"/>
    <w:uiPriority w:val="99"/>
    <w:unhideWhenUsed/>
    <w:rsid w:val="005D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AE"/>
  </w:style>
  <w:style w:type="character" w:customStyle="1" w:styleId="Heading2Char">
    <w:name w:val="Heading 2 Char"/>
    <w:basedOn w:val="DefaultParagraphFont"/>
    <w:link w:val="Heading2"/>
    <w:uiPriority w:val="9"/>
    <w:rsid w:val="005D4EAE"/>
    <w:rPr>
      <w:rFonts w:asciiTheme="majorHAnsi" w:eastAsiaTheme="majorEastAsia" w:hAnsiTheme="majorHAnsi" w:cstheme="majorBidi"/>
      <w:color w:val="1A18A1" w:themeColor="accent1" w:themeShade="BF"/>
      <w:sz w:val="26"/>
      <w:szCs w:val="26"/>
    </w:rPr>
  </w:style>
  <w:style w:type="character" w:customStyle="1" w:styleId="Heading3Char">
    <w:name w:val="Heading 3 Char"/>
    <w:basedOn w:val="DefaultParagraphFont"/>
    <w:link w:val="Heading3"/>
    <w:uiPriority w:val="9"/>
    <w:rsid w:val="005D4EAE"/>
    <w:rPr>
      <w:rFonts w:asciiTheme="majorHAnsi" w:eastAsiaTheme="majorEastAsia" w:hAnsiTheme="majorHAnsi" w:cstheme="majorBidi"/>
      <w:color w:val="11106B" w:themeColor="accent1" w:themeShade="7F"/>
      <w:sz w:val="24"/>
      <w:szCs w:val="24"/>
    </w:rPr>
  </w:style>
  <w:style w:type="paragraph" w:styleId="NoSpacing">
    <w:name w:val="No Spacing"/>
    <w:uiPriority w:val="1"/>
    <w:qFormat/>
    <w:rsid w:val="005D4EAE"/>
    <w:pPr>
      <w:spacing w:after="0" w:line="240" w:lineRule="auto"/>
    </w:pPr>
  </w:style>
  <w:style w:type="paragraph" w:styleId="ListParagraph">
    <w:name w:val="List Paragraph"/>
    <w:basedOn w:val="Normal"/>
    <w:uiPriority w:val="34"/>
    <w:qFormat/>
    <w:rsid w:val="000E5AE4"/>
    <w:pPr>
      <w:ind w:left="720"/>
      <w:contextualSpacing/>
    </w:pPr>
  </w:style>
  <w:style w:type="paragraph" w:styleId="BodyText">
    <w:name w:val="Body Text"/>
    <w:basedOn w:val="Normal"/>
    <w:link w:val="BodyTextChar"/>
    <w:rsid w:val="00003ADB"/>
    <w:pPr>
      <w:spacing w:after="0" w:line="240" w:lineRule="auto"/>
      <w:ind w:right="-58"/>
      <w:jc w:val="both"/>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003ADB"/>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003AD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ncerCare2021">
  <a:themeElements>
    <a:clrScheme name="CancerCare 2021">
      <a:dk1>
        <a:sysClr val="windowText" lastClr="000000"/>
      </a:dk1>
      <a:lt1>
        <a:sysClr val="window" lastClr="FFFFFF"/>
      </a:lt1>
      <a:dk2>
        <a:srgbClr val="222222"/>
      </a:dk2>
      <a:lt2>
        <a:srgbClr val="F3EBE0"/>
      </a:lt2>
      <a:accent1>
        <a:srgbClr val="2320D8"/>
      </a:accent1>
      <a:accent2>
        <a:srgbClr val="FEC0AC"/>
      </a:accent2>
      <a:accent3>
        <a:srgbClr val="FCBD52"/>
      </a:accent3>
      <a:accent4>
        <a:srgbClr val="FD6F38"/>
      </a:accent4>
      <a:accent5>
        <a:srgbClr val="CE2120"/>
      </a:accent5>
      <a:accent6>
        <a:srgbClr val="15946B"/>
      </a:accent6>
      <a:hlink>
        <a:srgbClr val="0563C1"/>
      </a:hlink>
      <a:folHlink>
        <a:srgbClr val="954F72"/>
      </a:folHlink>
    </a:clrScheme>
    <a:fontScheme name="CancerCare 2021">
      <a:majorFont>
        <a:latin typeface="Filson Pro Heavy"/>
        <a:ea typeface=""/>
        <a:cs typeface=""/>
      </a:majorFont>
      <a:minorFont>
        <a:latin typeface="NimbusSanLig"/>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309A-E3AE-4493-84F2-580283B3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Haworth</dc:creator>
  <cp:keywords/>
  <dc:description/>
  <cp:lastModifiedBy>Yvonne Brace</cp:lastModifiedBy>
  <cp:revision>24</cp:revision>
  <dcterms:created xsi:type="dcterms:W3CDTF">2024-02-08T11:38:00Z</dcterms:created>
  <dcterms:modified xsi:type="dcterms:W3CDTF">2024-02-08T11:59:00Z</dcterms:modified>
</cp:coreProperties>
</file>